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9ED98" w14:textId="7122CCE3" w:rsidR="009F0742" w:rsidRPr="00494950" w:rsidRDefault="00140DD7" w:rsidP="00494950">
      <w:pPr>
        <w:spacing w:after="240" w:line="269" w:lineRule="auto"/>
        <w:jc w:val="center"/>
        <w:rPr>
          <w:rFonts w:ascii="Times New Roman" w:hAnsi="Times New Roman" w:cs="Times New Roman"/>
          <w:b/>
          <w:sz w:val="28"/>
          <w:szCs w:val="28"/>
        </w:rPr>
      </w:pPr>
      <w:r>
        <w:rPr>
          <w:rFonts w:ascii="Times New Roman" w:hAnsi="Times New Roman" w:cs="Times New Roman"/>
          <w:b/>
          <w:sz w:val="28"/>
          <w:szCs w:val="28"/>
        </w:rPr>
        <w:t xml:space="preserve">JOINT INVESTOR STATEMENT ON </w:t>
      </w:r>
      <w:r>
        <w:rPr>
          <w:rFonts w:ascii="Times New Roman" w:hAnsi="Times New Roman" w:cs="Times New Roman"/>
          <w:b/>
          <w:sz w:val="28"/>
          <w:szCs w:val="28"/>
        </w:rPr>
        <w:br/>
        <w:t>CORPORATE DISABILITY INCLUSION</w:t>
      </w:r>
    </w:p>
    <w:p w14:paraId="3FEB91BC" w14:textId="0210D1A7" w:rsidR="00F43FF9" w:rsidRPr="00E37005" w:rsidRDefault="00E17172" w:rsidP="006717CE">
      <w:pPr>
        <w:spacing w:after="240" w:line="269" w:lineRule="auto"/>
        <w:jc w:val="both"/>
        <w:rPr>
          <w:rFonts w:ascii="Times New Roman" w:hAnsi="Times New Roman" w:cs="Times New Roman"/>
          <w:sz w:val="24"/>
          <w:szCs w:val="24"/>
        </w:rPr>
      </w:pPr>
      <w:r w:rsidRPr="00E37005">
        <w:rPr>
          <w:rFonts w:ascii="Times New Roman" w:hAnsi="Times New Roman" w:cs="Times New Roman"/>
          <w:sz w:val="24"/>
          <w:szCs w:val="24"/>
        </w:rPr>
        <w:t xml:space="preserve">As </w:t>
      </w:r>
      <w:r w:rsidR="008F6840" w:rsidRPr="00E37005">
        <w:rPr>
          <w:rFonts w:ascii="Times New Roman" w:hAnsi="Times New Roman" w:cs="Times New Roman"/>
          <w:sz w:val="24"/>
          <w:szCs w:val="24"/>
        </w:rPr>
        <w:t>investors</w:t>
      </w:r>
      <w:r w:rsidR="00035386" w:rsidRPr="00E37005">
        <w:rPr>
          <w:rFonts w:ascii="Times New Roman" w:hAnsi="Times New Roman" w:cs="Times New Roman"/>
          <w:sz w:val="24"/>
          <w:szCs w:val="24"/>
        </w:rPr>
        <w:t xml:space="preserve"> </w:t>
      </w:r>
      <w:r w:rsidR="008F5AF3" w:rsidRPr="00E37005">
        <w:rPr>
          <w:rFonts w:ascii="Times New Roman" w:hAnsi="Times New Roman" w:cs="Times New Roman"/>
          <w:sz w:val="24"/>
          <w:szCs w:val="24"/>
        </w:rPr>
        <w:t xml:space="preserve">representing </w:t>
      </w:r>
      <w:r w:rsidR="007944B6" w:rsidRPr="00E37005">
        <w:rPr>
          <w:rFonts w:ascii="Times New Roman" w:hAnsi="Times New Roman" w:cs="Times New Roman"/>
          <w:sz w:val="24"/>
          <w:szCs w:val="24"/>
        </w:rPr>
        <w:t>over $</w:t>
      </w:r>
      <w:r w:rsidR="00DC121A" w:rsidRPr="00E37005">
        <w:rPr>
          <w:rFonts w:ascii="Times New Roman" w:hAnsi="Times New Roman" w:cs="Times New Roman"/>
          <w:sz w:val="24"/>
          <w:szCs w:val="24"/>
        </w:rPr>
        <w:t>5.79</w:t>
      </w:r>
      <w:r w:rsidR="00494950" w:rsidRPr="00E37005">
        <w:rPr>
          <w:rFonts w:ascii="Times New Roman" w:hAnsi="Times New Roman" w:cs="Times New Roman"/>
          <w:sz w:val="24"/>
          <w:szCs w:val="24"/>
        </w:rPr>
        <w:t xml:space="preserve"> trillion</w:t>
      </w:r>
      <w:r w:rsidR="007944B6" w:rsidRPr="00E37005">
        <w:rPr>
          <w:rFonts w:ascii="Times New Roman" w:hAnsi="Times New Roman" w:cs="Times New Roman"/>
          <w:sz w:val="24"/>
          <w:szCs w:val="24"/>
        </w:rPr>
        <w:t xml:space="preserve"> in assets </w:t>
      </w:r>
      <w:r w:rsidR="00400D16" w:rsidRPr="00E37005">
        <w:rPr>
          <w:rFonts w:ascii="Times New Roman" w:hAnsi="Times New Roman" w:cs="Times New Roman"/>
          <w:sz w:val="24"/>
          <w:szCs w:val="24"/>
        </w:rPr>
        <w:t>under</w:t>
      </w:r>
      <w:r w:rsidR="007944B6" w:rsidRPr="00E37005">
        <w:rPr>
          <w:rFonts w:ascii="Times New Roman" w:hAnsi="Times New Roman" w:cs="Times New Roman"/>
          <w:sz w:val="24"/>
          <w:szCs w:val="24"/>
        </w:rPr>
        <w:t xml:space="preserve"> management</w:t>
      </w:r>
      <w:r w:rsidRPr="00E37005">
        <w:rPr>
          <w:rFonts w:ascii="Times New Roman" w:hAnsi="Times New Roman" w:cs="Times New Roman"/>
          <w:sz w:val="24"/>
          <w:szCs w:val="24"/>
        </w:rPr>
        <w:t>,</w:t>
      </w:r>
      <w:r w:rsidR="00274125" w:rsidRPr="00E37005">
        <w:rPr>
          <w:rFonts w:ascii="Times New Roman" w:hAnsi="Times New Roman" w:cs="Times New Roman"/>
          <w:sz w:val="24"/>
          <w:szCs w:val="24"/>
        </w:rPr>
        <w:t xml:space="preserve"> we believe </w:t>
      </w:r>
      <w:r w:rsidR="00A513BF" w:rsidRPr="00E37005">
        <w:rPr>
          <w:rFonts w:ascii="Times New Roman" w:hAnsi="Times New Roman" w:cs="Times New Roman"/>
          <w:sz w:val="24"/>
          <w:szCs w:val="24"/>
        </w:rPr>
        <w:t xml:space="preserve">companies must do </w:t>
      </w:r>
      <w:r w:rsidR="00274125" w:rsidRPr="00E37005">
        <w:rPr>
          <w:rFonts w:ascii="Times New Roman" w:hAnsi="Times New Roman" w:cs="Times New Roman"/>
          <w:sz w:val="24"/>
          <w:szCs w:val="24"/>
        </w:rPr>
        <w:t>more</w:t>
      </w:r>
      <w:r w:rsidR="00A513BF" w:rsidRPr="00E37005">
        <w:rPr>
          <w:rFonts w:ascii="Times New Roman" w:hAnsi="Times New Roman" w:cs="Times New Roman"/>
          <w:sz w:val="24"/>
          <w:szCs w:val="24"/>
        </w:rPr>
        <w:t xml:space="preserve"> </w:t>
      </w:r>
      <w:r w:rsidR="00400D16" w:rsidRPr="00E37005">
        <w:rPr>
          <w:rFonts w:ascii="Times New Roman" w:hAnsi="Times New Roman" w:cs="Times New Roman"/>
          <w:sz w:val="24"/>
          <w:szCs w:val="24"/>
        </w:rPr>
        <w:t xml:space="preserve">to </w:t>
      </w:r>
      <w:r w:rsidR="00274125" w:rsidRPr="00E37005">
        <w:rPr>
          <w:rFonts w:ascii="Times New Roman" w:hAnsi="Times New Roman" w:cs="Times New Roman"/>
          <w:sz w:val="24"/>
          <w:szCs w:val="24"/>
        </w:rPr>
        <w:t>include</w:t>
      </w:r>
      <w:r w:rsidR="00A513BF" w:rsidRPr="00E37005">
        <w:rPr>
          <w:rFonts w:ascii="Times New Roman" w:hAnsi="Times New Roman" w:cs="Times New Roman"/>
          <w:sz w:val="24"/>
          <w:szCs w:val="24"/>
        </w:rPr>
        <w:t xml:space="preserve"> </w:t>
      </w:r>
      <w:r w:rsidR="00274125" w:rsidRPr="00E37005">
        <w:rPr>
          <w:rFonts w:ascii="Times New Roman" w:hAnsi="Times New Roman" w:cs="Times New Roman"/>
          <w:sz w:val="24"/>
          <w:szCs w:val="24"/>
        </w:rPr>
        <w:t>people with disabilities in the workforce.</w:t>
      </w:r>
      <w:r w:rsidRPr="00E37005">
        <w:rPr>
          <w:rFonts w:ascii="Times New Roman" w:hAnsi="Times New Roman" w:cs="Times New Roman"/>
          <w:sz w:val="24"/>
          <w:szCs w:val="24"/>
        </w:rPr>
        <w:t xml:space="preserve"> </w:t>
      </w:r>
      <w:r w:rsidR="00A513BF" w:rsidRPr="00E37005">
        <w:rPr>
          <w:rFonts w:ascii="Times New Roman" w:hAnsi="Times New Roman" w:cs="Times New Roman"/>
          <w:sz w:val="24"/>
          <w:szCs w:val="24"/>
        </w:rPr>
        <w:t xml:space="preserve">We want </w:t>
      </w:r>
      <w:r w:rsidR="002F6676" w:rsidRPr="00E37005">
        <w:rPr>
          <w:rFonts w:ascii="Times New Roman" w:hAnsi="Times New Roman" w:cs="Times New Roman"/>
          <w:sz w:val="24"/>
          <w:szCs w:val="24"/>
        </w:rPr>
        <w:t>our portfolio</w:t>
      </w:r>
      <w:r w:rsidR="00A513BF" w:rsidRPr="00E37005">
        <w:rPr>
          <w:rFonts w:ascii="Times New Roman" w:hAnsi="Times New Roman" w:cs="Times New Roman"/>
          <w:sz w:val="24"/>
          <w:szCs w:val="24"/>
        </w:rPr>
        <w:t xml:space="preserve"> companies </w:t>
      </w:r>
      <w:r w:rsidR="002F6676" w:rsidRPr="00E37005">
        <w:rPr>
          <w:rFonts w:ascii="Times New Roman" w:hAnsi="Times New Roman" w:cs="Times New Roman"/>
          <w:sz w:val="24"/>
          <w:szCs w:val="24"/>
        </w:rPr>
        <w:t>to</w:t>
      </w:r>
      <w:r w:rsidR="00A513BF" w:rsidRPr="00E37005">
        <w:rPr>
          <w:rFonts w:ascii="Times New Roman" w:hAnsi="Times New Roman" w:cs="Times New Roman"/>
          <w:sz w:val="24"/>
          <w:szCs w:val="24"/>
        </w:rPr>
        <w:t xml:space="preserve"> create </w:t>
      </w:r>
      <w:r w:rsidRPr="00E37005">
        <w:rPr>
          <w:rFonts w:ascii="Times New Roman" w:hAnsi="Times New Roman" w:cs="Times New Roman"/>
          <w:sz w:val="24"/>
          <w:szCs w:val="24"/>
        </w:rPr>
        <w:t>sustainable, long-term value</w:t>
      </w:r>
      <w:r w:rsidR="002F6676" w:rsidRPr="00E37005">
        <w:rPr>
          <w:rFonts w:ascii="Times New Roman" w:hAnsi="Times New Roman" w:cs="Times New Roman"/>
          <w:sz w:val="24"/>
          <w:szCs w:val="24"/>
        </w:rPr>
        <w:t>;</w:t>
      </w:r>
      <w:r w:rsidR="00F43FF9" w:rsidRPr="00E37005">
        <w:rPr>
          <w:rFonts w:ascii="Times New Roman" w:hAnsi="Times New Roman" w:cs="Times New Roman"/>
          <w:sz w:val="24"/>
          <w:szCs w:val="24"/>
        </w:rPr>
        <w:t xml:space="preserve"> </w:t>
      </w:r>
      <w:r w:rsidR="002F6676" w:rsidRPr="00E37005">
        <w:rPr>
          <w:rFonts w:ascii="Times New Roman" w:hAnsi="Times New Roman" w:cs="Times New Roman"/>
          <w:sz w:val="24"/>
          <w:szCs w:val="24"/>
        </w:rPr>
        <w:t>this</w:t>
      </w:r>
      <w:r w:rsidR="00A513BF" w:rsidRPr="00E37005">
        <w:rPr>
          <w:rFonts w:ascii="Times New Roman" w:hAnsi="Times New Roman" w:cs="Times New Roman"/>
          <w:sz w:val="24"/>
          <w:szCs w:val="24"/>
        </w:rPr>
        <w:t xml:space="preserve"> </w:t>
      </w:r>
      <w:r w:rsidR="002F6676" w:rsidRPr="00E37005">
        <w:rPr>
          <w:rFonts w:ascii="Times New Roman" w:hAnsi="Times New Roman" w:cs="Times New Roman"/>
          <w:sz w:val="24"/>
          <w:szCs w:val="24"/>
        </w:rPr>
        <w:t>requires a workforce with</w:t>
      </w:r>
      <w:r w:rsidR="00F43FF9" w:rsidRPr="00E37005">
        <w:rPr>
          <w:rFonts w:ascii="Times New Roman" w:hAnsi="Times New Roman" w:cs="Times New Roman"/>
          <w:sz w:val="24"/>
          <w:szCs w:val="24"/>
        </w:rPr>
        <w:t xml:space="preserve"> a wide range of viewpoints, skills</w:t>
      </w:r>
      <w:r w:rsidR="00A513BF" w:rsidRPr="00E37005">
        <w:rPr>
          <w:rFonts w:ascii="Times New Roman" w:hAnsi="Times New Roman" w:cs="Times New Roman"/>
          <w:sz w:val="24"/>
          <w:szCs w:val="24"/>
        </w:rPr>
        <w:t xml:space="preserve">, </w:t>
      </w:r>
      <w:r w:rsidR="007C7D8F" w:rsidRPr="00E37005">
        <w:rPr>
          <w:rFonts w:ascii="Times New Roman" w:hAnsi="Times New Roman" w:cs="Times New Roman"/>
          <w:sz w:val="24"/>
          <w:szCs w:val="24"/>
        </w:rPr>
        <w:t>abilities,</w:t>
      </w:r>
      <w:r w:rsidR="00F43FF9" w:rsidRPr="00E37005">
        <w:rPr>
          <w:rFonts w:ascii="Times New Roman" w:hAnsi="Times New Roman" w:cs="Times New Roman"/>
          <w:sz w:val="24"/>
          <w:szCs w:val="24"/>
        </w:rPr>
        <w:t xml:space="preserve"> and experiences</w:t>
      </w:r>
      <w:r w:rsidR="001E1770" w:rsidRPr="00E37005">
        <w:rPr>
          <w:rFonts w:ascii="Times New Roman" w:hAnsi="Times New Roman" w:cs="Times New Roman"/>
          <w:sz w:val="24"/>
          <w:szCs w:val="24"/>
        </w:rPr>
        <w:t>.</w:t>
      </w:r>
      <w:r w:rsidRPr="00E37005">
        <w:rPr>
          <w:rFonts w:ascii="Times New Roman" w:hAnsi="Times New Roman" w:cs="Times New Roman"/>
          <w:sz w:val="24"/>
          <w:szCs w:val="24"/>
        </w:rPr>
        <w:t xml:space="preserve"> </w:t>
      </w:r>
      <w:r w:rsidR="00F43FF9" w:rsidRPr="00E37005">
        <w:rPr>
          <w:rFonts w:ascii="Times New Roman" w:hAnsi="Times New Roman" w:cs="Times New Roman"/>
          <w:sz w:val="24"/>
          <w:szCs w:val="24"/>
        </w:rPr>
        <w:t>We believe, and research has demonstrated</w:t>
      </w:r>
      <w:r w:rsidR="00317D47" w:rsidRPr="00E37005">
        <w:rPr>
          <w:rFonts w:ascii="Times New Roman" w:hAnsi="Times New Roman" w:cs="Times New Roman"/>
          <w:sz w:val="24"/>
          <w:szCs w:val="24"/>
        </w:rPr>
        <w:t>,</w:t>
      </w:r>
      <w:r w:rsidR="00F43FF9" w:rsidRPr="00E37005">
        <w:rPr>
          <w:rFonts w:ascii="Times New Roman" w:hAnsi="Times New Roman" w:cs="Times New Roman"/>
          <w:sz w:val="24"/>
          <w:szCs w:val="24"/>
        </w:rPr>
        <w:t xml:space="preserve"> </w:t>
      </w:r>
      <w:r w:rsidR="00317D47" w:rsidRPr="00E37005">
        <w:rPr>
          <w:rFonts w:ascii="Times New Roman" w:hAnsi="Times New Roman" w:cs="Times New Roman"/>
          <w:sz w:val="24"/>
          <w:szCs w:val="24"/>
        </w:rPr>
        <w:t xml:space="preserve">that </w:t>
      </w:r>
      <w:r w:rsidR="003C47AB" w:rsidRPr="00E37005">
        <w:rPr>
          <w:rFonts w:ascii="Times New Roman" w:hAnsi="Times New Roman" w:cs="Times New Roman"/>
          <w:sz w:val="24"/>
          <w:szCs w:val="24"/>
        </w:rPr>
        <w:t xml:space="preserve">embracing </w:t>
      </w:r>
      <w:r w:rsidR="00317D47" w:rsidRPr="00E37005">
        <w:rPr>
          <w:rFonts w:ascii="Times New Roman" w:hAnsi="Times New Roman" w:cs="Times New Roman"/>
          <w:sz w:val="24"/>
          <w:szCs w:val="24"/>
        </w:rPr>
        <w:t>inclusiveness</w:t>
      </w:r>
      <w:r w:rsidR="00F43FF9" w:rsidRPr="00E37005">
        <w:rPr>
          <w:rFonts w:ascii="Times New Roman" w:hAnsi="Times New Roman" w:cs="Times New Roman"/>
          <w:sz w:val="24"/>
          <w:szCs w:val="24"/>
        </w:rPr>
        <w:t xml:space="preserve"> is increasingly critical to the long-term success of corporations in the global marketplace.  </w:t>
      </w:r>
    </w:p>
    <w:p w14:paraId="431ECF65" w14:textId="141F9D98" w:rsidR="001153EB" w:rsidRPr="00E37005" w:rsidRDefault="001153EB" w:rsidP="006717CE">
      <w:pPr>
        <w:spacing w:after="240" w:line="269" w:lineRule="auto"/>
        <w:jc w:val="both"/>
        <w:rPr>
          <w:rFonts w:ascii="Times New Roman" w:hAnsi="Times New Roman" w:cs="Times New Roman"/>
          <w:sz w:val="24"/>
          <w:szCs w:val="24"/>
        </w:rPr>
      </w:pPr>
      <w:r w:rsidRPr="00E37005">
        <w:rPr>
          <w:rFonts w:ascii="Times New Roman" w:hAnsi="Times New Roman" w:cs="Times New Roman"/>
          <w:sz w:val="24"/>
          <w:szCs w:val="24"/>
        </w:rPr>
        <w:t xml:space="preserve">According to </w:t>
      </w:r>
      <w:r w:rsidRPr="00E37005">
        <w:rPr>
          <w:rFonts w:ascii="Times New Roman" w:hAnsi="Times New Roman" w:cs="Times New Roman"/>
          <w:i/>
          <w:iCs/>
          <w:sz w:val="24"/>
          <w:szCs w:val="24"/>
        </w:rPr>
        <w:t>The Disability Inclusion Imperative,</w:t>
      </w:r>
      <w:r w:rsidRPr="00E37005">
        <w:rPr>
          <w:rFonts w:ascii="Times New Roman" w:hAnsi="Times New Roman" w:cs="Times New Roman"/>
          <w:sz w:val="24"/>
          <w:szCs w:val="24"/>
        </w:rPr>
        <w:t xml:space="preserve"> a 2023 report published by Accenture</w:t>
      </w:r>
      <w:r w:rsidR="003C47AB" w:rsidRPr="00E37005">
        <w:rPr>
          <w:rFonts w:ascii="Times New Roman" w:hAnsi="Times New Roman" w:cs="Times New Roman"/>
          <w:sz w:val="24"/>
          <w:szCs w:val="24"/>
        </w:rPr>
        <w:t xml:space="preserve"> and</w:t>
      </w:r>
      <w:r w:rsidRPr="00E37005">
        <w:rPr>
          <w:rFonts w:ascii="Times New Roman" w:hAnsi="Times New Roman" w:cs="Times New Roman"/>
          <w:sz w:val="24"/>
          <w:szCs w:val="24"/>
        </w:rPr>
        <w:t xml:space="preserve"> Disability:IN</w:t>
      </w:r>
      <w:r w:rsidR="003C47AB" w:rsidRPr="00E37005">
        <w:rPr>
          <w:rFonts w:ascii="Times New Roman" w:hAnsi="Times New Roman" w:cs="Times New Roman"/>
          <w:sz w:val="24"/>
          <w:szCs w:val="24"/>
        </w:rPr>
        <w:t xml:space="preserve">, </w:t>
      </w:r>
      <w:r w:rsidRPr="00E37005">
        <w:rPr>
          <w:rFonts w:ascii="Times New Roman" w:hAnsi="Times New Roman" w:cs="Times New Roman"/>
          <w:sz w:val="24"/>
          <w:szCs w:val="24"/>
        </w:rPr>
        <w:t>companies that have led on key disability inclusion criteria during that time have realized 1.6x more revenue, 2.6x more net income, and 2x more economic profit than other participants in Disability:IN’s annual benchmark survey. They are also 25% more likely to outperform on productivity compared to their industry peers that have not participated in the survey, measured as revenue per employee.</w:t>
      </w:r>
    </w:p>
    <w:p w14:paraId="00567DD9" w14:textId="77777777" w:rsidR="001153EB" w:rsidRPr="00E37005" w:rsidRDefault="001153EB" w:rsidP="006717CE">
      <w:pPr>
        <w:spacing w:after="240" w:line="269" w:lineRule="auto"/>
        <w:jc w:val="both"/>
        <w:rPr>
          <w:rFonts w:ascii="Times New Roman" w:hAnsi="Times New Roman" w:cs="Times New Roman"/>
          <w:sz w:val="24"/>
          <w:szCs w:val="24"/>
        </w:rPr>
      </w:pPr>
      <w:r w:rsidRPr="00E37005">
        <w:rPr>
          <w:rFonts w:ascii="Times New Roman" w:hAnsi="Times New Roman" w:cs="Times New Roman"/>
          <w:sz w:val="24"/>
          <w:szCs w:val="24"/>
        </w:rPr>
        <w:t>In July 2018, 29% of working age people with disabilities were employed. Fast forward to July 2023 and the employment rate has increased to 37%. However, serious gaps persist when comparing employment levels of people with and without disabilities. Despite the increased employment rate of persons with disabilities, the labor force participation rate for persons with disabilities in 2023 is approximately half that of their counterparts without disabilities.</w:t>
      </w:r>
    </w:p>
    <w:p w14:paraId="0C2E67E3" w14:textId="78B902D8" w:rsidR="00C82300" w:rsidRPr="00E37005" w:rsidRDefault="00A0433C" w:rsidP="006717CE">
      <w:pPr>
        <w:spacing w:after="240" w:line="269" w:lineRule="auto"/>
        <w:jc w:val="both"/>
        <w:rPr>
          <w:rFonts w:ascii="Times New Roman" w:hAnsi="Times New Roman" w:cs="Times New Roman"/>
          <w:sz w:val="24"/>
          <w:szCs w:val="24"/>
        </w:rPr>
      </w:pPr>
      <w:r w:rsidRPr="00E37005">
        <w:rPr>
          <w:rFonts w:ascii="Times New Roman" w:hAnsi="Times New Roman" w:cs="Times New Roman"/>
          <w:sz w:val="24"/>
          <w:szCs w:val="24"/>
        </w:rPr>
        <w:t>A</w:t>
      </w:r>
      <w:r w:rsidR="00767CA2" w:rsidRPr="00E37005">
        <w:rPr>
          <w:rFonts w:ascii="Times New Roman" w:hAnsi="Times New Roman" w:cs="Times New Roman"/>
          <w:sz w:val="24"/>
          <w:szCs w:val="24"/>
        </w:rPr>
        <w:t xml:space="preserve">s </w:t>
      </w:r>
      <w:r w:rsidR="00E17172" w:rsidRPr="00E37005">
        <w:rPr>
          <w:rFonts w:ascii="Times New Roman" w:hAnsi="Times New Roman" w:cs="Times New Roman"/>
          <w:sz w:val="24"/>
          <w:szCs w:val="24"/>
        </w:rPr>
        <w:t>investors</w:t>
      </w:r>
      <w:r w:rsidRPr="00E37005">
        <w:rPr>
          <w:rFonts w:ascii="Times New Roman" w:hAnsi="Times New Roman" w:cs="Times New Roman"/>
          <w:sz w:val="24"/>
          <w:szCs w:val="24"/>
        </w:rPr>
        <w:t>,</w:t>
      </w:r>
      <w:r w:rsidR="00E17172" w:rsidRPr="00E37005">
        <w:rPr>
          <w:rFonts w:ascii="Times New Roman" w:hAnsi="Times New Roman" w:cs="Times New Roman"/>
          <w:sz w:val="24"/>
          <w:szCs w:val="24"/>
        </w:rPr>
        <w:t xml:space="preserve"> </w:t>
      </w:r>
      <w:r w:rsidRPr="00E37005">
        <w:rPr>
          <w:rFonts w:ascii="Times New Roman" w:hAnsi="Times New Roman" w:cs="Times New Roman"/>
          <w:sz w:val="24"/>
          <w:szCs w:val="24"/>
        </w:rPr>
        <w:t xml:space="preserve">we </w:t>
      </w:r>
      <w:r w:rsidR="00B8422B" w:rsidRPr="00E37005">
        <w:rPr>
          <w:rFonts w:ascii="Times New Roman" w:hAnsi="Times New Roman" w:cs="Times New Roman"/>
          <w:sz w:val="24"/>
          <w:szCs w:val="24"/>
        </w:rPr>
        <w:t>seek to</w:t>
      </w:r>
      <w:r w:rsidR="0042476A" w:rsidRPr="00E37005">
        <w:rPr>
          <w:rFonts w:ascii="Times New Roman" w:hAnsi="Times New Roman" w:cs="Times New Roman"/>
          <w:sz w:val="24"/>
          <w:szCs w:val="24"/>
        </w:rPr>
        <w:t xml:space="preserve"> </w:t>
      </w:r>
      <w:r w:rsidRPr="00E37005">
        <w:rPr>
          <w:rFonts w:ascii="Times New Roman" w:hAnsi="Times New Roman" w:cs="Times New Roman"/>
          <w:sz w:val="24"/>
          <w:szCs w:val="24"/>
        </w:rPr>
        <w:t>encourage</w:t>
      </w:r>
      <w:r w:rsidR="00767CA2" w:rsidRPr="00E37005">
        <w:rPr>
          <w:rFonts w:ascii="Times New Roman" w:hAnsi="Times New Roman" w:cs="Times New Roman"/>
          <w:sz w:val="24"/>
          <w:szCs w:val="24"/>
        </w:rPr>
        <w:t xml:space="preserve"> our portfolio companies to capitalize on th</w:t>
      </w:r>
      <w:r w:rsidR="00B8422B" w:rsidRPr="00E37005">
        <w:rPr>
          <w:rFonts w:ascii="Times New Roman" w:hAnsi="Times New Roman" w:cs="Times New Roman"/>
          <w:sz w:val="24"/>
          <w:szCs w:val="24"/>
        </w:rPr>
        <w:t>e</w:t>
      </w:r>
      <w:r w:rsidR="00767CA2" w:rsidRPr="00E37005">
        <w:rPr>
          <w:rFonts w:ascii="Times New Roman" w:hAnsi="Times New Roman" w:cs="Times New Roman"/>
          <w:sz w:val="24"/>
          <w:szCs w:val="24"/>
        </w:rPr>
        <w:t xml:space="preserve"> opportunit</w:t>
      </w:r>
      <w:r w:rsidR="00126EFE" w:rsidRPr="00E37005">
        <w:rPr>
          <w:rFonts w:ascii="Times New Roman" w:hAnsi="Times New Roman" w:cs="Times New Roman"/>
          <w:sz w:val="24"/>
          <w:szCs w:val="24"/>
        </w:rPr>
        <w:t>ies of</w:t>
      </w:r>
      <w:r w:rsidR="00B8422B" w:rsidRPr="00E37005">
        <w:rPr>
          <w:rFonts w:ascii="Times New Roman" w:hAnsi="Times New Roman" w:cs="Times New Roman"/>
          <w:sz w:val="24"/>
          <w:szCs w:val="24"/>
        </w:rPr>
        <w:t xml:space="preserve"> </w:t>
      </w:r>
      <w:r w:rsidR="00126EFE" w:rsidRPr="00E37005">
        <w:rPr>
          <w:rFonts w:ascii="Times New Roman" w:hAnsi="Times New Roman" w:cs="Times New Roman"/>
          <w:sz w:val="24"/>
          <w:szCs w:val="24"/>
        </w:rPr>
        <w:t xml:space="preserve">disability </w:t>
      </w:r>
      <w:r w:rsidR="00B8422B" w:rsidRPr="00E37005">
        <w:rPr>
          <w:rFonts w:ascii="Times New Roman" w:hAnsi="Times New Roman" w:cs="Times New Roman"/>
          <w:sz w:val="24"/>
          <w:szCs w:val="24"/>
        </w:rPr>
        <w:t>inclusion</w:t>
      </w:r>
      <w:r w:rsidR="00126EFE" w:rsidRPr="00E37005">
        <w:rPr>
          <w:rFonts w:ascii="Times New Roman" w:hAnsi="Times New Roman" w:cs="Times New Roman"/>
          <w:sz w:val="24"/>
          <w:szCs w:val="24"/>
        </w:rPr>
        <w:t xml:space="preserve">. </w:t>
      </w:r>
      <w:r w:rsidR="005639F4" w:rsidRPr="00E37005">
        <w:rPr>
          <w:rFonts w:ascii="Times New Roman" w:hAnsi="Times New Roman" w:cs="Times New Roman"/>
          <w:sz w:val="24"/>
          <w:szCs w:val="24"/>
        </w:rPr>
        <w:t xml:space="preserve">To start, </w:t>
      </w:r>
      <w:r w:rsidR="00421AD4" w:rsidRPr="00E37005">
        <w:rPr>
          <w:rFonts w:ascii="Times New Roman" w:hAnsi="Times New Roman" w:cs="Times New Roman"/>
          <w:sz w:val="24"/>
          <w:szCs w:val="24"/>
        </w:rPr>
        <w:t xml:space="preserve">companies should analyze their disability </w:t>
      </w:r>
      <w:r w:rsidR="00A504A8" w:rsidRPr="00E37005">
        <w:rPr>
          <w:rFonts w:ascii="Times New Roman" w:hAnsi="Times New Roman" w:cs="Times New Roman"/>
          <w:sz w:val="24"/>
          <w:szCs w:val="24"/>
        </w:rPr>
        <w:t xml:space="preserve">inclusion policies </w:t>
      </w:r>
      <w:r w:rsidRPr="00E37005">
        <w:rPr>
          <w:rFonts w:ascii="Times New Roman" w:hAnsi="Times New Roman" w:cs="Times New Roman"/>
          <w:sz w:val="24"/>
          <w:szCs w:val="24"/>
        </w:rPr>
        <w:t>through a</w:t>
      </w:r>
      <w:r w:rsidR="005639F4" w:rsidRPr="00E37005">
        <w:rPr>
          <w:rFonts w:ascii="Times New Roman" w:hAnsi="Times New Roman" w:cs="Times New Roman"/>
          <w:sz w:val="24"/>
          <w:szCs w:val="24"/>
        </w:rPr>
        <w:t xml:space="preserve"> third-party benchmarking tool such as the Disability </w:t>
      </w:r>
      <w:r w:rsidR="009A4159" w:rsidRPr="00E37005">
        <w:rPr>
          <w:rFonts w:ascii="Times New Roman" w:hAnsi="Times New Roman" w:cs="Times New Roman"/>
          <w:sz w:val="24"/>
          <w:szCs w:val="24"/>
        </w:rPr>
        <w:t>Index</w:t>
      </w:r>
      <w:r w:rsidR="005639F4" w:rsidRPr="00E37005">
        <w:rPr>
          <w:rFonts w:ascii="Times New Roman" w:hAnsi="Times New Roman" w:cs="Times New Roman"/>
          <w:sz w:val="24"/>
          <w:szCs w:val="24"/>
        </w:rPr>
        <w:t>.</w:t>
      </w:r>
      <w:r w:rsidR="002C5EE4" w:rsidRPr="00E37005">
        <w:rPr>
          <w:rFonts w:ascii="Times New Roman" w:hAnsi="Times New Roman" w:cs="Times New Roman"/>
          <w:sz w:val="24"/>
          <w:szCs w:val="24"/>
        </w:rPr>
        <w:t xml:space="preserve"> </w:t>
      </w:r>
      <w:r w:rsidR="007A499D" w:rsidRPr="00E37005">
        <w:rPr>
          <w:rFonts w:ascii="Times New Roman" w:hAnsi="Times New Roman" w:cs="Times New Roman"/>
          <w:sz w:val="24"/>
          <w:szCs w:val="24"/>
        </w:rPr>
        <w:t>T</w:t>
      </w:r>
      <w:r w:rsidR="00421AD4" w:rsidRPr="00E37005">
        <w:rPr>
          <w:rFonts w:ascii="Times New Roman" w:hAnsi="Times New Roman" w:cs="Times New Roman"/>
          <w:sz w:val="24"/>
          <w:szCs w:val="24"/>
        </w:rPr>
        <w:t xml:space="preserve">ools like the </w:t>
      </w:r>
      <w:r w:rsidR="003C47AB" w:rsidRPr="00E37005">
        <w:rPr>
          <w:rFonts w:ascii="Times New Roman" w:hAnsi="Times New Roman" w:cs="Times New Roman"/>
          <w:sz w:val="24"/>
          <w:szCs w:val="24"/>
        </w:rPr>
        <w:t>index</w:t>
      </w:r>
      <w:r w:rsidR="00421AD4" w:rsidRPr="00E37005">
        <w:rPr>
          <w:rFonts w:ascii="Times New Roman" w:hAnsi="Times New Roman" w:cs="Times New Roman"/>
          <w:sz w:val="24"/>
          <w:szCs w:val="24"/>
        </w:rPr>
        <w:t xml:space="preserve"> can provide companies a</w:t>
      </w:r>
      <w:r w:rsidR="005A2B9A" w:rsidRPr="00E37005">
        <w:rPr>
          <w:rFonts w:ascii="Times New Roman" w:hAnsi="Times New Roman" w:cs="Times New Roman"/>
          <w:sz w:val="24"/>
          <w:szCs w:val="24"/>
        </w:rPr>
        <w:t xml:space="preserve"> </w:t>
      </w:r>
      <w:r w:rsidR="00AD5CCB" w:rsidRPr="00E37005">
        <w:rPr>
          <w:rFonts w:ascii="Times New Roman" w:hAnsi="Times New Roman" w:cs="Times New Roman"/>
          <w:sz w:val="24"/>
          <w:szCs w:val="24"/>
        </w:rPr>
        <w:t xml:space="preserve">comprehensive assessment </w:t>
      </w:r>
      <w:r w:rsidR="00B8422B" w:rsidRPr="00E37005">
        <w:rPr>
          <w:rFonts w:ascii="Times New Roman" w:hAnsi="Times New Roman" w:cs="Times New Roman"/>
          <w:sz w:val="24"/>
          <w:szCs w:val="24"/>
        </w:rPr>
        <w:t xml:space="preserve">of </w:t>
      </w:r>
      <w:r w:rsidR="00AD5CCB" w:rsidRPr="00E37005">
        <w:rPr>
          <w:rFonts w:ascii="Times New Roman" w:hAnsi="Times New Roman" w:cs="Times New Roman"/>
          <w:sz w:val="24"/>
          <w:szCs w:val="24"/>
        </w:rPr>
        <w:t xml:space="preserve">their </w:t>
      </w:r>
      <w:r w:rsidR="005A2B9A" w:rsidRPr="00E37005">
        <w:rPr>
          <w:rFonts w:ascii="Times New Roman" w:hAnsi="Times New Roman" w:cs="Times New Roman"/>
          <w:sz w:val="24"/>
          <w:szCs w:val="24"/>
        </w:rPr>
        <w:t>disability inclusion practices</w:t>
      </w:r>
      <w:r w:rsidRPr="00E37005">
        <w:rPr>
          <w:rFonts w:ascii="Times New Roman" w:hAnsi="Times New Roman" w:cs="Times New Roman"/>
          <w:sz w:val="24"/>
          <w:szCs w:val="24"/>
        </w:rPr>
        <w:t xml:space="preserve"> and </w:t>
      </w:r>
      <w:r w:rsidR="00AD5CCB" w:rsidRPr="00E37005">
        <w:rPr>
          <w:rFonts w:ascii="Times New Roman" w:hAnsi="Times New Roman" w:cs="Times New Roman"/>
          <w:sz w:val="24"/>
          <w:szCs w:val="24"/>
        </w:rPr>
        <w:t>identify opportunities</w:t>
      </w:r>
      <w:r w:rsidRPr="00E37005">
        <w:rPr>
          <w:rFonts w:ascii="Times New Roman" w:hAnsi="Times New Roman" w:cs="Times New Roman"/>
          <w:sz w:val="24"/>
          <w:szCs w:val="24"/>
        </w:rPr>
        <w:t xml:space="preserve"> to</w:t>
      </w:r>
      <w:r w:rsidR="00AD5CCB" w:rsidRPr="00E37005">
        <w:rPr>
          <w:rFonts w:ascii="Times New Roman" w:hAnsi="Times New Roman" w:cs="Times New Roman"/>
          <w:sz w:val="24"/>
          <w:szCs w:val="24"/>
        </w:rPr>
        <w:t xml:space="preserve"> </w:t>
      </w:r>
      <w:r w:rsidRPr="00E37005">
        <w:rPr>
          <w:rFonts w:ascii="Times New Roman" w:hAnsi="Times New Roman" w:cs="Times New Roman"/>
          <w:sz w:val="24"/>
          <w:szCs w:val="24"/>
        </w:rPr>
        <w:t>gain</w:t>
      </w:r>
      <w:r w:rsidR="00AD5CCB" w:rsidRPr="00E37005">
        <w:rPr>
          <w:rFonts w:ascii="Times New Roman" w:hAnsi="Times New Roman" w:cs="Times New Roman"/>
          <w:sz w:val="24"/>
          <w:szCs w:val="24"/>
        </w:rPr>
        <w:t xml:space="preserve"> a competitive advantage</w:t>
      </w:r>
      <w:r w:rsidRPr="00E37005">
        <w:rPr>
          <w:rFonts w:ascii="Times New Roman" w:hAnsi="Times New Roman" w:cs="Times New Roman"/>
          <w:sz w:val="24"/>
          <w:szCs w:val="24"/>
        </w:rPr>
        <w:t xml:space="preserve"> by improving those practices.</w:t>
      </w:r>
    </w:p>
    <w:p w14:paraId="0ED39D26" w14:textId="1D2A7098" w:rsidR="002C5EE4" w:rsidRPr="00E37005" w:rsidRDefault="00A0433C" w:rsidP="006717CE">
      <w:pPr>
        <w:spacing w:after="240" w:line="269" w:lineRule="auto"/>
        <w:jc w:val="both"/>
        <w:rPr>
          <w:rFonts w:ascii="Times New Roman" w:hAnsi="Times New Roman" w:cs="Times New Roman"/>
          <w:sz w:val="24"/>
          <w:szCs w:val="24"/>
        </w:rPr>
      </w:pPr>
      <w:r w:rsidRPr="00E37005">
        <w:rPr>
          <w:rFonts w:ascii="Times New Roman" w:hAnsi="Times New Roman" w:cs="Times New Roman"/>
          <w:sz w:val="24"/>
          <w:szCs w:val="24"/>
        </w:rPr>
        <w:t>W</w:t>
      </w:r>
      <w:r w:rsidR="002C5EE4" w:rsidRPr="00E37005">
        <w:rPr>
          <w:rFonts w:ascii="Times New Roman" w:hAnsi="Times New Roman" w:cs="Times New Roman"/>
          <w:sz w:val="24"/>
          <w:szCs w:val="24"/>
        </w:rPr>
        <w:t xml:space="preserve">e believe companies </w:t>
      </w:r>
      <w:r w:rsidR="0042476A" w:rsidRPr="00E37005">
        <w:rPr>
          <w:rFonts w:ascii="Times New Roman" w:hAnsi="Times New Roman" w:cs="Times New Roman"/>
          <w:sz w:val="24"/>
          <w:szCs w:val="24"/>
        </w:rPr>
        <w:t>should adopt</w:t>
      </w:r>
      <w:r w:rsidR="007C12DB" w:rsidRPr="00E37005">
        <w:rPr>
          <w:rFonts w:ascii="Times New Roman" w:hAnsi="Times New Roman" w:cs="Times New Roman"/>
          <w:sz w:val="24"/>
          <w:szCs w:val="24"/>
        </w:rPr>
        <w:t xml:space="preserve"> </w:t>
      </w:r>
      <w:r w:rsidR="00126EFE" w:rsidRPr="00E37005">
        <w:rPr>
          <w:rFonts w:ascii="Times New Roman" w:hAnsi="Times New Roman" w:cs="Times New Roman"/>
          <w:sz w:val="24"/>
          <w:szCs w:val="24"/>
        </w:rPr>
        <w:t xml:space="preserve">the following </w:t>
      </w:r>
      <w:r w:rsidR="005A2B9A" w:rsidRPr="00E37005">
        <w:rPr>
          <w:rFonts w:ascii="Times New Roman" w:hAnsi="Times New Roman" w:cs="Times New Roman"/>
          <w:sz w:val="24"/>
          <w:szCs w:val="24"/>
        </w:rPr>
        <w:t>best practices</w:t>
      </w:r>
      <w:r w:rsidR="00126EFE" w:rsidRPr="00E37005">
        <w:rPr>
          <w:rFonts w:ascii="Times New Roman" w:hAnsi="Times New Roman" w:cs="Times New Roman"/>
          <w:sz w:val="24"/>
          <w:szCs w:val="24"/>
        </w:rPr>
        <w:t>:</w:t>
      </w:r>
    </w:p>
    <w:p w14:paraId="0DCF7A09" w14:textId="6759203C" w:rsidR="00B90CC9" w:rsidRPr="00E37005" w:rsidRDefault="00A0433C" w:rsidP="006717CE">
      <w:pPr>
        <w:pStyle w:val="ListParagraph"/>
        <w:numPr>
          <w:ilvl w:val="0"/>
          <w:numId w:val="13"/>
        </w:numPr>
        <w:spacing w:after="240" w:line="269" w:lineRule="auto"/>
        <w:jc w:val="both"/>
        <w:rPr>
          <w:rFonts w:ascii="Times New Roman" w:hAnsi="Times New Roman" w:cs="Times New Roman"/>
          <w:sz w:val="24"/>
          <w:szCs w:val="24"/>
        </w:rPr>
      </w:pPr>
      <w:r w:rsidRPr="00E37005">
        <w:rPr>
          <w:rFonts w:ascii="Times New Roman" w:hAnsi="Times New Roman" w:cs="Times New Roman"/>
          <w:sz w:val="24"/>
          <w:szCs w:val="24"/>
        </w:rPr>
        <w:t xml:space="preserve">Ensure </w:t>
      </w:r>
      <w:r w:rsidR="00463429" w:rsidRPr="00E37005">
        <w:rPr>
          <w:rFonts w:ascii="Times New Roman" w:hAnsi="Times New Roman" w:cs="Times New Roman"/>
          <w:sz w:val="24"/>
          <w:szCs w:val="24"/>
        </w:rPr>
        <w:t>the</w:t>
      </w:r>
      <w:r w:rsidRPr="00E37005">
        <w:rPr>
          <w:rFonts w:ascii="Times New Roman" w:hAnsi="Times New Roman" w:cs="Times New Roman"/>
          <w:sz w:val="24"/>
          <w:szCs w:val="24"/>
        </w:rPr>
        <w:t>ir</w:t>
      </w:r>
      <w:r w:rsidR="003C47AB" w:rsidRPr="00E37005">
        <w:rPr>
          <w:rFonts w:ascii="Times New Roman" w:hAnsi="Times New Roman" w:cs="Times New Roman"/>
          <w:sz w:val="24"/>
          <w:szCs w:val="24"/>
        </w:rPr>
        <w:t xml:space="preserve"> public-facing</w:t>
      </w:r>
      <w:r w:rsidR="00463429" w:rsidRPr="00E37005">
        <w:rPr>
          <w:rFonts w:ascii="Times New Roman" w:hAnsi="Times New Roman" w:cs="Times New Roman"/>
          <w:sz w:val="24"/>
          <w:szCs w:val="24"/>
        </w:rPr>
        <w:t xml:space="preserve"> </w:t>
      </w:r>
      <w:r w:rsidR="003C47AB" w:rsidRPr="00E37005">
        <w:rPr>
          <w:rFonts w:ascii="Times New Roman" w:hAnsi="Times New Roman" w:cs="Times New Roman"/>
          <w:sz w:val="24"/>
          <w:szCs w:val="24"/>
        </w:rPr>
        <w:t>inclusion</w:t>
      </w:r>
      <w:r w:rsidR="00E843DF" w:rsidRPr="00E37005">
        <w:rPr>
          <w:rFonts w:ascii="Times New Roman" w:hAnsi="Times New Roman" w:cs="Times New Roman"/>
          <w:sz w:val="24"/>
          <w:szCs w:val="24"/>
        </w:rPr>
        <w:t xml:space="preserve"> </w:t>
      </w:r>
      <w:r w:rsidR="00721738">
        <w:rPr>
          <w:rFonts w:ascii="Times New Roman" w:hAnsi="Times New Roman" w:cs="Times New Roman"/>
          <w:sz w:val="24"/>
          <w:szCs w:val="24"/>
        </w:rPr>
        <w:t xml:space="preserve">and anti-discrimination </w:t>
      </w:r>
      <w:r w:rsidR="00E843DF" w:rsidRPr="00E37005">
        <w:rPr>
          <w:rFonts w:ascii="Times New Roman" w:hAnsi="Times New Roman" w:cs="Times New Roman"/>
          <w:sz w:val="24"/>
          <w:szCs w:val="24"/>
        </w:rPr>
        <w:t>statement</w:t>
      </w:r>
      <w:r w:rsidR="003C47AB" w:rsidRPr="00E37005">
        <w:rPr>
          <w:rFonts w:ascii="Times New Roman" w:hAnsi="Times New Roman" w:cs="Times New Roman"/>
          <w:sz w:val="24"/>
          <w:szCs w:val="24"/>
        </w:rPr>
        <w:t>s</w:t>
      </w:r>
      <w:r w:rsidR="00E843DF" w:rsidRPr="00E37005">
        <w:rPr>
          <w:rFonts w:ascii="Times New Roman" w:hAnsi="Times New Roman" w:cs="Times New Roman"/>
          <w:sz w:val="24"/>
          <w:szCs w:val="24"/>
        </w:rPr>
        <w:t xml:space="preserve"> specifically mention</w:t>
      </w:r>
      <w:r w:rsidR="00671418" w:rsidRPr="00E37005">
        <w:rPr>
          <w:rFonts w:ascii="Times New Roman" w:hAnsi="Times New Roman" w:cs="Times New Roman"/>
          <w:sz w:val="24"/>
          <w:szCs w:val="24"/>
        </w:rPr>
        <w:t xml:space="preserve"> </w:t>
      </w:r>
      <w:r w:rsidR="00154CDF" w:rsidRPr="00E37005">
        <w:rPr>
          <w:rFonts w:ascii="Times New Roman" w:hAnsi="Times New Roman" w:cs="Times New Roman"/>
          <w:sz w:val="24"/>
          <w:szCs w:val="24"/>
        </w:rPr>
        <w:t>people with</w:t>
      </w:r>
      <w:r w:rsidR="00463429" w:rsidRPr="00E37005">
        <w:rPr>
          <w:rFonts w:ascii="Times New Roman" w:hAnsi="Times New Roman" w:cs="Times New Roman"/>
          <w:sz w:val="24"/>
          <w:szCs w:val="24"/>
        </w:rPr>
        <w:t xml:space="preserve"> </w:t>
      </w:r>
      <w:r w:rsidR="00154CDF" w:rsidRPr="00E37005">
        <w:rPr>
          <w:rFonts w:ascii="Times New Roman" w:hAnsi="Times New Roman" w:cs="Times New Roman"/>
          <w:sz w:val="24"/>
          <w:szCs w:val="24"/>
        </w:rPr>
        <w:t>disabilities</w:t>
      </w:r>
    </w:p>
    <w:p w14:paraId="663E17AB" w14:textId="28FD8680" w:rsidR="00B90CC9" w:rsidRPr="00E37005" w:rsidRDefault="00463429" w:rsidP="006717CE">
      <w:pPr>
        <w:pStyle w:val="ListParagraph"/>
        <w:numPr>
          <w:ilvl w:val="0"/>
          <w:numId w:val="13"/>
        </w:numPr>
        <w:spacing w:after="240" w:line="269" w:lineRule="auto"/>
        <w:jc w:val="both"/>
        <w:rPr>
          <w:rFonts w:ascii="Times New Roman" w:hAnsi="Times New Roman" w:cs="Times New Roman"/>
          <w:sz w:val="24"/>
          <w:szCs w:val="24"/>
        </w:rPr>
      </w:pPr>
      <w:r w:rsidRPr="00E37005">
        <w:rPr>
          <w:rFonts w:ascii="Times New Roman" w:hAnsi="Times New Roman" w:cs="Times New Roman"/>
          <w:sz w:val="24"/>
          <w:szCs w:val="24"/>
        </w:rPr>
        <w:t xml:space="preserve">Establish a </w:t>
      </w:r>
      <w:r w:rsidR="00154CDF" w:rsidRPr="00E37005">
        <w:rPr>
          <w:rFonts w:ascii="Times New Roman" w:hAnsi="Times New Roman" w:cs="Times New Roman"/>
          <w:sz w:val="24"/>
          <w:szCs w:val="24"/>
        </w:rPr>
        <w:t xml:space="preserve">public, </w:t>
      </w:r>
      <w:r w:rsidRPr="00E37005">
        <w:rPr>
          <w:rFonts w:ascii="Times New Roman" w:hAnsi="Times New Roman" w:cs="Times New Roman"/>
          <w:sz w:val="24"/>
          <w:szCs w:val="24"/>
        </w:rPr>
        <w:t>c</w:t>
      </w:r>
      <w:r w:rsidR="00E843DF" w:rsidRPr="00E37005">
        <w:rPr>
          <w:rFonts w:ascii="Times New Roman" w:hAnsi="Times New Roman" w:cs="Times New Roman"/>
          <w:sz w:val="24"/>
          <w:szCs w:val="24"/>
        </w:rPr>
        <w:t xml:space="preserve">ompany-wide hiring goal for </w:t>
      </w:r>
      <w:r w:rsidR="003C47AB" w:rsidRPr="00E37005">
        <w:rPr>
          <w:rFonts w:ascii="Times New Roman" w:hAnsi="Times New Roman" w:cs="Times New Roman"/>
          <w:sz w:val="24"/>
          <w:szCs w:val="24"/>
        </w:rPr>
        <w:t>qualified candidates</w:t>
      </w:r>
      <w:r w:rsidR="00E843DF" w:rsidRPr="00E37005">
        <w:rPr>
          <w:rFonts w:ascii="Times New Roman" w:hAnsi="Times New Roman" w:cs="Times New Roman"/>
          <w:sz w:val="24"/>
          <w:szCs w:val="24"/>
        </w:rPr>
        <w:t xml:space="preserve"> with disabilities and </w:t>
      </w:r>
      <w:r w:rsidRPr="00E37005">
        <w:rPr>
          <w:rFonts w:ascii="Times New Roman" w:hAnsi="Times New Roman" w:cs="Times New Roman"/>
          <w:sz w:val="24"/>
          <w:szCs w:val="24"/>
        </w:rPr>
        <w:t xml:space="preserve">measure </w:t>
      </w:r>
      <w:r w:rsidR="00E843DF" w:rsidRPr="00E37005">
        <w:rPr>
          <w:rFonts w:ascii="Times New Roman" w:hAnsi="Times New Roman" w:cs="Times New Roman"/>
          <w:sz w:val="24"/>
          <w:szCs w:val="24"/>
        </w:rPr>
        <w:t>progress</w:t>
      </w:r>
      <w:r w:rsidR="00AC022C" w:rsidRPr="00E37005">
        <w:rPr>
          <w:rFonts w:ascii="Times New Roman" w:hAnsi="Times New Roman" w:cs="Times New Roman"/>
          <w:sz w:val="24"/>
          <w:szCs w:val="24"/>
        </w:rPr>
        <w:t xml:space="preserve"> on achieving that </w:t>
      </w:r>
      <w:r w:rsidR="007C7D8F" w:rsidRPr="00E37005">
        <w:rPr>
          <w:rFonts w:ascii="Times New Roman" w:hAnsi="Times New Roman" w:cs="Times New Roman"/>
          <w:sz w:val="24"/>
          <w:szCs w:val="24"/>
        </w:rPr>
        <w:t>goal</w:t>
      </w:r>
    </w:p>
    <w:p w14:paraId="7E1D5BE2" w14:textId="0953D707" w:rsidR="00B90CC9" w:rsidRPr="00E37005" w:rsidRDefault="00463429" w:rsidP="006717CE">
      <w:pPr>
        <w:pStyle w:val="ListParagraph"/>
        <w:numPr>
          <w:ilvl w:val="0"/>
          <w:numId w:val="13"/>
        </w:numPr>
        <w:spacing w:after="240" w:line="269" w:lineRule="auto"/>
        <w:jc w:val="both"/>
        <w:rPr>
          <w:rFonts w:ascii="Times New Roman" w:hAnsi="Times New Roman" w:cs="Times New Roman"/>
          <w:sz w:val="24"/>
          <w:szCs w:val="24"/>
        </w:rPr>
      </w:pPr>
      <w:r w:rsidRPr="00E37005">
        <w:rPr>
          <w:rFonts w:ascii="Times New Roman" w:hAnsi="Times New Roman" w:cs="Times New Roman"/>
          <w:sz w:val="24"/>
          <w:szCs w:val="24"/>
        </w:rPr>
        <w:t>Release a public statement from a</w:t>
      </w:r>
      <w:r w:rsidR="00E843DF" w:rsidRPr="00E37005">
        <w:rPr>
          <w:rFonts w:ascii="Times New Roman" w:hAnsi="Times New Roman" w:cs="Times New Roman"/>
          <w:sz w:val="24"/>
          <w:szCs w:val="24"/>
        </w:rPr>
        <w:t xml:space="preserve"> senior executive (within first two layers of CEO)</w:t>
      </w:r>
      <w:r w:rsidR="00154CDF" w:rsidRPr="00E37005">
        <w:rPr>
          <w:rFonts w:ascii="Times New Roman" w:hAnsi="Times New Roman" w:cs="Times New Roman"/>
          <w:sz w:val="24"/>
          <w:szCs w:val="24"/>
        </w:rPr>
        <w:t>,</w:t>
      </w:r>
      <w:r w:rsidR="00AC022C" w:rsidRPr="00E37005">
        <w:rPr>
          <w:rFonts w:ascii="Times New Roman" w:hAnsi="Times New Roman" w:cs="Times New Roman"/>
          <w:sz w:val="24"/>
          <w:szCs w:val="24"/>
        </w:rPr>
        <w:t xml:space="preserve"> </w:t>
      </w:r>
      <w:r w:rsidR="00E843DF" w:rsidRPr="00E37005">
        <w:rPr>
          <w:rFonts w:ascii="Times New Roman" w:hAnsi="Times New Roman" w:cs="Times New Roman"/>
          <w:sz w:val="24"/>
          <w:szCs w:val="24"/>
        </w:rPr>
        <w:t>support</w:t>
      </w:r>
      <w:r w:rsidR="00154CDF" w:rsidRPr="00E37005">
        <w:rPr>
          <w:rFonts w:ascii="Times New Roman" w:hAnsi="Times New Roman" w:cs="Times New Roman"/>
          <w:sz w:val="24"/>
          <w:szCs w:val="24"/>
        </w:rPr>
        <w:t>ing</w:t>
      </w:r>
      <w:r w:rsidR="007870C1" w:rsidRPr="00E37005">
        <w:rPr>
          <w:rFonts w:ascii="Times New Roman" w:hAnsi="Times New Roman" w:cs="Times New Roman"/>
          <w:sz w:val="24"/>
          <w:szCs w:val="24"/>
        </w:rPr>
        <w:t xml:space="preserve"> </w:t>
      </w:r>
      <w:r w:rsidRPr="00E37005">
        <w:rPr>
          <w:rFonts w:ascii="Times New Roman" w:hAnsi="Times New Roman" w:cs="Times New Roman"/>
          <w:sz w:val="24"/>
          <w:szCs w:val="24"/>
        </w:rPr>
        <w:t>a</w:t>
      </w:r>
      <w:r w:rsidR="00E843DF" w:rsidRPr="00E37005">
        <w:rPr>
          <w:rFonts w:ascii="Times New Roman" w:hAnsi="Times New Roman" w:cs="Times New Roman"/>
          <w:sz w:val="24"/>
          <w:szCs w:val="24"/>
        </w:rPr>
        <w:t xml:space="preserve"> disability-focused </w:t>
      </w:r>
      <w:r w:rsidRPr="00E37005">
        <w:rPr>
          <w:rFonts w:ascii="Times New Roman" w:hAnsi="Times New Roman" w:cs="Times New Roman"/>
          <w:sz w:val="24"/>
          <w:szCs w:val="24"/>
        </w:rPr>
        <w:t xml:space="preserve">employee resource </w:t>
      </w:r>
      <w:r w:rsidR="007C7D8F" w:rsidRPr="00E37005">
        <w:rPr>
          <w:rFonts w:ascii="Times New Roman" w:hAnsi="Times New Roman" w:cs="Times New Roman"/>
          <w:sz w:val="24"/>
          <w:szCs w:val="24"/>
        </w:rPr>
        <w:t>group</w:t>
      </w:r>
      <w:r w:rsidR="003C47AB" w:rsidRPr="00E37005">
        <w:rPr>
          <w:rFonts w:ascii="Times New Roman" w:hAnsi="Times New Roman" w:cs="Times New Roman"/>
          <w:sz w:val="24"/>
          <w:szCs w:val="24"/>
        </w:rPr>
        <w:t xml:space="preserve"> </w:t>
      </w:r>
    </w:p>
    <w:p w14:paraId="556C9345" w14:textId="706CCF54" w:rsidR="00B90CC9" w:rsidRPr="00E37005" w:rsidRDefault="00463429" w:rsidP="006717CE">
      <w:pPr>
        <w:pStyle w:val="ListParagraph"/>
        <w:numPr>
          <w:ilvl w:val="0"/>
          <w:numId w:val="13"/>
        </w:numPr>
        <w:spacing w:after="240" w:line="269" w:lineRule="auto"/>
        <w:jc w:val="both"/>
        <w:rPr>
          <w:rFonts w:ascii="Times New Roman" w:hAnsi="Times New Roman" w:cs="Times New Roman"/>
          <w:sz w:val="24"/>
          <w:szCs w:val="24"/>
        </w:rPr>
      </w:pPr>
      <w:r w:rsidRPr="00E37005">
        <w:rPr>
          <w:rFonts w:ascii="Times New Roman" w:hAnsi="Times New Roman" w:cs="Times New Roman"/>
          <w:sz w:val="24"/>
          <w:szCs w:val="24"/>
        </w:rPr>
        <w:t xml:space="preserve">Ensure the </w:t>
      </w:r>
      <w:r w:rsidR="00154CDF" w:rsidRPr="00E37005">
        <w:rPr>
          <w:rFonts w:ascii="Times New Roman" w:hAnsi="Times New Roman" w:cs="Times New Roman"/>
          <w:sz w:val="24"/>
          <w:szCs w:val="24"/>
        </w:rPr>
        <w:t xml:space="preserve">company’s </w:t>
      </w:r>
      <w:r w:rsidRPr="00E37005">
        <w:rPr>
          <w:rFonts w:ascii="Times New Roman" w:hAnsi="Times New Roman" w:cs="Times New Roman"/>
          <w:sz w:val="24"/>
          <w:szCs w:val="24"/>
        </w:rPr>
        <w:t>d</w:t>
      </w:r>
      <w:r w:rsidR="00E843DF" w:rsidRPr="00E37005">
        <w:rPr>
          <w:rFonts w:ascii="Times New Roman" w:hAnsi="Times New Roman" w:cs="Times New Roman"/>
          <w:sz w:val="24"/>
          <w:szCs w:val="24"/>
        </w:rPr>
        <w:t xml:space="preserve">isability accommodation policy is available to all employees and can be accessed in more than one </w:t>
      </w:r>
      <w:r w:rsidR="007C7D8F" w:rsidRPr="00E37005">
        <w:rPr>
          <w:rFonts w:ascii="Times New Roman" w:hAnsi="Times New Roman" w:cs="Times New Roman"/>
          <w:sz w:val="24"/>
          <w:szCs w:val="24"/>
        </w:rPr>
        <w:t>way</w:t>
      </w:r>
    </w:p>
    <w:p w14:paraId="31E6785D" w14:textId="7353AD82" w:rsidR="00B90CC9" w:rsidRPr="00E37005" w:rsidRDefault="00463429" w:rsidP="006717CE">
      <w:pPr>
        <w:pStyle w:val="ListParagraph"/>
        <w:numPr>
          <w:ilvl w:val="0"/>
          <w:numId w:val="13"/>
        </w:numPr>
        <w:spacing w:after="240" w:line="269" w:lineRule="auto"/>
        <w:jc w:val="both"/>
        <w:rPr>
          <w:rFonts w:ascii="Times New Roman" w:hAnsi="Times New Roman" w:cs="Times New Roman"/>
          <w:sz w:val="24"/>
          <w:szCs w:val="24"/>
        </w:rPr>
      </w:pPr>
      <w:r w:rsidRPr="00E37005">
        <w:rPr>
          <w:rFonts w:ascii="Times New Roman" w:hAnsi="Times New Roman" w:cs="Times New Roman"/>
          <w:sz w:val="24"/>
          <w:szCs w:val="24"/>
        </w:rPr>
        <w:t xml:space="preserve">Develop a </w:t>
      </w:r>
      <w:r w:rsidR="00E843DF" w:rsidRPr="00E37005">
        <w:rPr>
          <w:rFonts w:ascii="Times New Roman" w:hAnsi="Times New Roman" w:cs="Times New Roman"/>
          <w:sz w:val="24"/>
          <w:szCs w:val="24"/>
        </w:rPr>
        <w:t xml:space="preserve">supplier </w:t>
      </w:r>
      <w:r w:rsidR="00E37005" w:rsidRPr="00E37005">
        <w:rPr>
          <w:rFonts w:ascii="Times New Roman" w:hAnsi="Times New Roman" w:cs="Times New Roman"/>
          <w:sz w:val="24"/>
          <w:szCs w:val="24"/>
        </w:rPr>
        <w:t>inclusion</w:t>
      </w:r>
      <w:r w:rsidR="00E843DF" w:rsidRPr="00E37005">
        <w:rPr>
          <w:rFonts w:ascii="Times New Roman" w:hAnsi="Times New Roman" w:cs="Times New Roman"/>
          <w:sz w:val="24"/>
          <w:szCs w:val="24"/>
        </w:rPr>
        <w:t xml:space="preserve"> program </w:t>
      </w:r>
      <w:r w:rsidRPr="00E37005">
        <w:rPr>
          <w:rFonts w:ascii="Times New Roman" w:hAnsi="Times New Roman" w:cs="Times New Roman"/>
          <w:sz w:val="24"/>
          <w:szCs w:val="24"/>
        </w:rPr>
        <w:t>to include</w:t>
      </w:r>
      <w:r w:rsidR="00E843DF" w:rsidRPr="00E37005">
        <w:rPr>
          <w:rFonts w:ascii="Times New Roman" w:hAnsi="Times New Roman" w:cs="Times New Roman"/>
          <w:sz w:val="24"/>
          <w:szCs w:val="24"/>
        </w:rPr>
        <w:t xml:space="preserve"> </w:t>
      </w:r>
      <w:bookmarkStart w:id="0" w:name="_Hlk1720862"/>
      <w:r w:rsidR="008204C2" w:rsidRPr="00E37005">
        <w:rPr>
          <w:rFonts w:ascii="Times New Roman" w:hAnsi="Times New Roman" w:cs="Times New Roman"/>
          <w:sz w:val="24"/>
          <w:szCs w:val="24"/>
        </w:rPr>
        <w:t xml:space="preserve">Disability-Owned Business Enterprises (DOBE®), </w:t>
      </w:r>
      <w:bookmarkEnd w:id="0"/>
      <w:r w:rsidR="008204C2" w:rsidRPr="00E37005">
        <w:rPr>
          <w:rFonts w:ascii="Times New Roman" w:hAnsi="Times New Roman" w:cs="Times New Roman"/>
          <w:sz w:val="24"/>
          <w:szCs w:val="24"/>
        </w:rPr>
        <w:t>Service-Disabled Veteran Disability-Owned Business Enterprises (SDV-DOBE</w:t>
      </w:r>
      <w:r w:rsidR="001A358F" w:rsidRPr="00E37005">
        <w:rPr>
          <w:rFonts w:ascii="Times New Roman" w:hAnsi="Times New Roman" w:cs="Times New Roman"/>
          <w:sz w:val="24"/>
          <w:szCs w:val="24"/>
        </w:rPr>
        <w:t>™</w:t>
      </w:r>
      <w:r w:rsidR="008204C2" w:rsidRPr="00E37005">
        <w:rPr>
          <w:rFonts w:ascii="Times New Roman" w:hAnsi="Times New Roman" w:cs="Times New Roman"/>
          <w:sz w:val="24"/>
          <w:szCs w:val="24"/>
        </w:rPr>
        <w:t>), and Veteran Disability-Owned Business Enterprises (V-DOBE</w:t>
      </w:r>
      <w:r w:rsidR="001A358F" w:rsidRPr="00E37005">
        <w:rPr>
          <w:rFonts w:ascii="Times New Roman" w:hAnsi="Times New Roman" w:cs="Times New Roman"/>
          <w:sz w:val="24"/>
          <w:szCs w:val="24"/>
        </w:rPr>
        <w:t>™</w:t>
      </w:r>
      <w:r w:rsidR="008204C2" w:rsidRPr="00E37005">
        <w:rPr>
          <w:rFonts w:ascii="Times New Roman" w:hAnsi="Times New Roman" w:cs="Times New Roman"/>
          <w:sz w:val="24"/>
          <w:szCs w:val="24"/>
        </w:rPr>
        <w:t>)</w:t>
      </w:r>
      <w:r w:rsidR="008A3DFD" w:rsidRPr="00E37005">
        <w:rPr>
          <w:rFonts w:ascii="Times New Roman" w:hAnsi="Times New Roman" w:cs="Times New Roman"/>
          <w:sz w:val="24"/>
          <w:szCs w:val="24"/>
        </w:rPr>
        <w:t xml:space="preserve"> </w:t>
      </w:r>
      <w:r w:rsidRPr="00E37005">
        <w:rPr>
          <w:rFonts w:ascii="Times New Roman" w:hAnsi="Times New Roman" w:cs="Times New Roman"/>
          <w:sz w:val="24"/>
          <w:szCs w:val="24"/>
        </w:rPr>
        <w:t>and</w:t>
      </w:r>
    </w:p>
    <w:p w14:paraId="2FA95083" w14:textId="21DD34C9" w:rsidR="00A92770" w:rsidRPr="00E37005" w:rsidRDefault="00463429" w:rsidP="002A0689">
      <w:pPr>
        <w:pStyle w:val="ListParagraph"/>
        <w:numPr>
          <w:ilvl w:val="0"/>
          <w:numId w:val="13"/>
        </w:numPr>
        <w:spacing w:after="240" w:line="269" w:lineRule="auto"/>
        <w:jc w:val="both"/>
        <w:rPr>
          <w:rFonts w:ascii="Times New Roman" w:hAnsi="Times New Roman" w:cs="Times New Roman"/>
          <w:sz w:val="24"/>
          <w:szCs w:val="24"/>
        </w:rPr>
      </w:pPr>
      <w:r w:rsidRPr="00E37005">
        <w:rPr>
          <w:rFonts w:ascii="Times New Roman" w:hAnsi="Times New Roman" w:cs="Times New Roman"/>
          <w:sz w:val="24"/>
          <w:szCs w:val="24"/>
        </w:rPr>
        <w:t>A</w:t>
      </w:r>
      <w:r w:rsidR="00E843DF" w:rsidRPr="00E37005">
        <w:rPr>
          <w:rFonts w:ascii="Times New Roman" w:hAnsi="Times New Roman" w:cs="Times New Roman"/>
          <w:sz w:val="24"/>
          <w:szCs w:val="24"/>
        </w:rPr>
        <w:t>udit the compliance of both internal and external websites under World Wide Web Consortium’s Web Content Accessibility Guidelines 2.1 (W3C WCAG2.1).</w:t>
      </w:r>
    </w:p>
    <w:p w14:paraId="6A46885F" w14:textId="77777777" w:rsidR="00C8598F" w:rsidRDefault="00C8598F">
      <w:pPr>
        <w:rPr>
          <w:rFonts w:ascii="Times New Roman" w:hAnsi="Times New Roman" w:cs="Times New Roman"/>
          <w:sz w:val="24"/>
          <w:szCs w:val="24"/>
        </w:rPr>
      </w:pPr>
      <w:r>
        <w:rPr>
          <w:rFonts w:ascii="Times New Roman" w:hAnsi="Times New Roman" w:cs="Times New Roman"/>
          <w:sz w:val="24"/>
          <w:szCs w:val="24"/>
        </w:rPr>
        <w:br w:type="page"/>
      </w:r>
    </w:p>
    <w:p w14:paraId="38262FAE" w14:textId="7AC4C856" w:rsidR="00E17172" w:rsidRPr="00494950" w:rsidRDefault="00E17172" w:rsidP="006717CE">
      <w:pPr>
        <w:spacing w:after="240" w:line="269" w:lineRule="auto"/>
        <w:jc w:val="both"/>
        <w:rPr>
          <w:rFonts w:ascii="Times New Roman" w:hAnsi="Times New Roman" w:cs="Times New Roman"/>
          <w:sz w:val="24"/>
          <w:szCs w:val="24"/>
        </w:rPr>
      </w:pPr>
      <w:r w:rsidRPr="00494950">
        <w:rPr>
          <w:rFonts w:ascii="Times New Roman" w:hAnsi="Times New Roman" w:cs="Times New Roman"/>
          <w:sz w:val="24"/>
          <w:szCs w:val="24"/>
        </w:rPr>
        <w:lastRenderedPageBreak/>
        <w:t xml:space="preserve">We recognize that </w:t>
      </w:r>
      <w:r w:rsidR="00723FEC" w:rsidRPr="00494950">
        <w:rPr>
          <w:rFonts w:ascii="Times New Roman" w:hAnsi="Times New Roman" w:cs="Times New Roman"/>
          <w:sz w:val="24"/>
          <w:szCs w:val="24"/>
        </w:rPr>
        <w:t>corporate disability inclusion</w:t>
      </w:r>
      <w:r w:rsidRPr="00494950">
        <w:rPr>
          <w:rFonts w:ascii="Times New Roman" w:hAnsi="Times New Roman" w:cs="Times New Roman"/>
          <w:sz w:val="24"/>
          <w:szCs w:val="24"/>
        </w:rPr>
        <w:t xml:space="preserve"> </w:t>
      </w:r>
      <w:r w:rsidR="00E21847" w:rsidRPr="00494950">
        <w:rPr>
          <w:rFonts w:ascii="Times New Roman" w:hAnsi="Times New Roman" w:cs="Times New Roman"/>
          <w:sz w:val="24"/>
          <w:szCs w:val="24"/>
        </w:rPr>
        <w:t>will not</w:t>
      </w:r>
      <w:r w:rsidRPr="00494950">
        <w:rPr>
          <w:rFonts w:ascii="Times New Roman" w:hAnsi="Times New Roman" w:cs="Times New Roman"/>
          <w:sz w:val="24"/>
          <w:szCs w:val="24"/>
        </w:rPr>
        <w:t xml:space="preserve"> be achieved overnight. </w:t>
      </w:r>
      <w:r w:rsidR="002D19B3" w:rsidRPr="00494950">
        <w:rPr>
          <w:rFonts w:ascii="Times New Roman" w:hAnsi="Times New Roman" w:cs="Times New Roman"/>
          <w:sz w:val="24"/>
          <w:szCs w:val="24"/>
        </w:rPr>
        <w:t xml:space="preserve">However, we believe the competitive advantages companies realize from such inclusion contribute to </w:t>
      </w:r>
      <w:r w:rsidR="006D7D6B" w:rsidRPr="00494950">
        <w:rPr>
          <w:rFonts w:ascii="Times New Roman" w:hAnsi="Times New Roman" w:cs="Times New Roman"/>
          <w:sz w:val="24"/>
          <w:szCs w:val="24"/>
        </w:rPr>
        <w:t xml:space="preserve">long-term sustainability. As such, </w:t>
      </w:r>
      <w:r w:rsidRPr="00494950">
        <w:rPr>
          <w:rFonts w:ascii="Times New Roman" w:hAnsi="Times New Roman" w:cs="Times New Roman"/>
          <w:sz w:val="24"/>
          <w:szCs w:val="24"/>
        </w:rPr>
        <w:t xml:space="preserve">we </w:t>
      </w:r>
      <w:r w:rsidR="006D7D6B" w:rsidRPr="00494950">
        <w:rPr>
          <w:rFonts w:ascii="Times New Roman" w:hAnsi="Times New Roman" w:cs="Times New Roman"/>
          <w:sz w:val="24"/>
          <w:szCs w:val="24"/>
        </w:rPr>
        <w:t>strongly</w:t>
      </w:r>
      <w:r w:rsidR="00E6754A" w:rsidRPr="00494950">
        <w:rPr>
          <w:rFonts w:ascii="Times New Roman" w:hAnsi="Times New Roman" w:cs="Times New Roman"/>
          <w:sz w:val="24"/>
          <w:szCs w:val="24"/>
        </w:rPr>
        <w:t xml:space="preserve"> encourage our </w:t>
      </w:r>
      <w:r w:rsidR="002A165C" w:rsidRPr="00494950">
        <w:rPr>
          <w:rFonts w:ascii="Times New Roman" w:hAnsi="Times New Roman" w:cs="Times New Roman"/>
          <w:sz w:val="24"/>
          <w:szCs w:val="24"/>
        </w:rPr>
        <w:t>portfolio</w:t>
      </w:r>
      <w:r w:rsidR="00E6754A" w:rsidRPr="00494950">
        <w:rPr>
          <w:rFonts w:ascii="Times New Roman" w:hAnsi="Times New Roman" w:cs="Times New Roman"/>
          <w:sz w:val="24"/>
          <w:szCs w:val="24"/>
        </w:rPr>
        <w:t xml:space="preserve"> companies</w:t>
      </w:r>
      <w:r w:rsidR="002A165C" w:rsidRPr="00494950">
        <w:rPr>
          <w:rFonts w:ascii="Times New Roman" w:hAnsi="Times New Roman" w:cs="Times New Roman"/>
          <w:sz w:val="24"/>
          <w:szCs w:val="24"/>
        </w:rPr>
        <w:t xml:space="preserve"> </w:t>
      </w:r>
      <w:r w:rsidR="006D7D6B" w:rsidRPr="00494950">
        <w:rPr>
          <w:rFonts w:ascii="Times New Roman" w:hAnsi="Times New Roman" w:cs="Times New Roman"/>
          <w:sz w:val="24"/>
          <w:szCs w:val="24"/>
        </w:rPr>
        <w:t>to</w:t>
      </w:r>
      <w:r w:rsidR="002A165C" w:rsidRPr="00494950">
        <w:rPr>
          <w:rFonts w:ascii="Times New Roman" w:hAnsi="Times New Roman" w:cs="Times New Roman"/>
          <w:sz w:val="24"/>
          <w:szCs w:val="24"/>
        </w:rPr>
        <w:t xml:space="preserve"> </w:t>
      </w:r>
      <w:r w:rsidR="006D7D6B" w:rsidRPr="00494950">
        <w:rPr>
          <w:rFonts w:ascii="Times New Roman" w:hAnsi="Times New Roman" w:cs="Times New Roman"/>
          <w:sz w:val="24"/>
          <w:szCs w:val="24"/>
        </w:rPr>
        <w:t>strive to adopt the best practices identified above.</w:t>
      </w:r>
      <w:r w:rsidRPr="00494950">
        <w:rPr>
          <w:rFonts w:ascii="Times New Roman" w:hAnsi="Times New Roman" w:cs="Times New Roman"/>
          <w:sz w:val="24"/>
          <w:szCs w:val="24"/>
        </w:rPr>
        <w:t xml:space="preserve"> </w:t>
      </w:r>
    </w:p>
    <w:p w14:paraId="43B7AA66" w14:textId="62A0E6A6" w:rsidR="00FE1628" w:rsidRDefault="00E17172" w:rsidP="006717CE">
      <w:pPr>
        <w:spacing w:after="240" w:line="269" w:lineRule="auto"/>
        <w:jc w:val="both"/>
        <w:rPr>
          <w:rFonts w:ascii="Times New Roman" w:hAnsi="Times New Roman" w:cs="Times New Roman"/>
          <w:sz w:val="24"/>
          <w:szCs w:val="24"/>
        </w:rPr>
      </w:pPr>
      <w:r w:rsidRPr="00494950">
        <w:rPr>
          <w:rFonts w:ascii="Times New Roman" w:hAnsi="Times New Roman" w:cs="Times New Roman"/>
          <w:sz w:val="24"/>
          <w:szCs w:val="24"/>
        </w:rPr>
        <w:t>Signe</w:t>
      </w:r>
      <w:r w:rsidR="005639F4" w:rsidRPr="00494950">
        <w:rPr>
          <w:rFonts w:ascii="Times New Roman" w:hAnsi="Times New Roman" w:cs="Times New Roman"/>
          <w:sz w:val="24"/>
          <w:szCs w:val="24"/>
        </w:rPr>
        <w:t>d</w:t>
      </w:r>
      <w:r w:rsidR="00FE1628">
        <w:rPr>
          <w:rFonts w:ascii="Times New Roman" w:hAnsi="Times New Roman" w:cs="Times New Roman"/>
          <w:sz w:val="24"/>
          <w:szCs w:val="24"/>
        </w:rPr>
        <w:t>,</w:t>
      </w:r>
      <w:r w:rsidR="00A439D6">
        <w:rPr>
          <w:rFonts w:ascii="Times New Roman" w:hAnsi="Times New Roman" w:cs="Times New Roman"/>
          <w:sz w:val="24"/>
          <w:szCs w:val="24"/>
        </w:rPr>
        <w:t xml:space="preserve"> </w:t>
      </w:r>
    </w:p>
    <w:p w14:paraId="3BBCD299" w14:textId="244C3A77" w:rsidR="00BF4CBC" w:rsidRDefault="00BF4CBC" w:rsidP="002D4A45">
      <w:pPr>
        <w:pStyle w:val="ListParagraph"/>
        <w:numPr>
          <w:ilvl w:val="0"/>
          <w:numId w:val="15"/>
        </w:numPr>
        <w:rPr>
          <w:rFonts w:ascii="Times New Roman" w:hAnsi="Times New Roman" w:cs="Times New Roman"/>
          <w:b/>
          <w:sz w:val="24"/>
          <w:szCs w:val="24"/>
        </w:rPr>
      </w:pPr>
      <w:r>
        <w:rPr>
          <w:rFonts w:ascii="Times New Roman" w:hAnsi="Times New Roman" w:cs="Times New Roman"/>
          <w:b/>
          <w:sz w:val="24"/>
          <w:szCs w:val="24"/>
        </w:rPr>
        <w:t>Bank of America</w:t>
      </w:r>
    </w:p>
    <w:p w14:paraId="0C6B08CA" w14:textId="1324C409" w:rsidR="00BF4CBC" w:rsidRPr="00BF4CBC" w:rsidRDefault="00BF4CBC" w:rsidP="002D4A45">
      <w:pPr>
        <w:pStyle w:val="ListParagraph"/>
        <w:numPr>
          <w:ilvl w:val="0"/>
          <w:numId w:val="15"/>
        </w:numPr>
        <w:rPr>
          <w:rFonts w:ascii="Times New Roman" w:hAnsi="Times New Roman" w:cs="Times New Roman"/>
          <w:b/>
          <w:sz w:val="24"/>
          <w:szCs w:val="24"/>
        </w:rPr>
      </w:pPr>
      <w:r>
        <w:rPr>
          <w:rFonts w:ascii="Times New Roman" w:hAnsi="Times New Roman" w:cs="Times New Roman"/>
          <w:b/>
          <w:sz w:val="24"/>
          <w:szCs w:val="24"/>
        </w:rPr>
        <w:t>TD Bank</w:t>
      </w:r>
      <w:r w:rsidRPr="00BF4CBC">
        <w:rPr>
          <w:rFonts w:ascii="Times New Roman" w:hAnsi="Times New Roman" w:cs="Times New Roman"/>
          <w:bCs/>
          <w:sz w:val="24"/>
          <w:szCs w:val="24"/>
        </w:rPr>
        <w:t>, America’s Most Convenient Bank</w:t>
      </w:r>
    </w:p>
    <w:p w14:paraId="6F865B12" w14:textId="460BA3E6" w:rsidR="00BF4CBC" w:rsidRDefault="00BF4CBC" w:rsidP="002D4A45">
      <w:pPr>
        <w:pStyle w:val="ListParagraph"/>
        <w:numPr>
          <w:ilvl w:val="0"/>
          <w:numId w:val="15"/>
        </w:numPr>
        <w:rPr>
          <w:rFonts w:ascii="Times New Roman" w:hAnsi="Times New Roman" w:cs="Times New Roman"/>
          <w:b/>
          <w:sz w:val="24"/>
          <w:szCs w:val="24"/>
        </w:rPr>
      </w:pPr>
      <w:r>
        <w:rPr>
          <w:rFonts w:ascii="Times New Roman" w:hAnsi="Times New Roman" w:cs="Times New Roman"/>
          <w:b/>
          <w:sz w:val="24"/>
          <w:szCs w:val="24"/>
        </w:rPr>
        <w:t>Voya Financial, Inc.</w:t>
      </w:r>
    </w:p>
    <w:p w14:paraId="37A61F81" w14:textId="050205DD" w:rsidR="00BF4CBC" w:rsidRDefault="00BF4CBC" w:rsidP="002D4A45">
      <w:pPr>
        <w:pStyle w:val="ListParagraph"/>
        <w:numPr>
          <w:ilvl w:val="0"/>
          <w:numId w:val="15"/>
        </w:numPr>
        <w:rPr>
          <w:rFonts w:ascii="Times New Roman" w:hAnsi="Times New Roman" w:cs="Times New Roman"/>
          <w:b/>
          <w:sz w:val="24"/>
          <w:szCs w:val="24"/>
        </w:rPr>
      </w:pPr>
      <w:r>
        <w:rPr>
          <w:rFonts w:ascii="Times New Roman" w:hAnsi="Times New Roman" w:cs="Times New Roman"/>
          <w:b/>
          <w:sz w:val="24"/>
          <w:szCs w:val="24"/>
        </w:rPr>
        <w:t>SOC Investment Group</w:t>
      </w:r>
    </w:p>
    <w:p w14:paraId="6EFC45EF" w14:textId="0588E77C" w:rsidR="00BF4CBC" w:rsidRPr="00BF4CBC" w:rsidRDefault="00BF4CBC" w:rsidP="002D4A45">
      <w:pPr>
        <w:pStyle w:val="ListParagraph"/>
        <w:numPr>
          <w:ilvl w:val="0"/>
          <w:numId w:val="15"/>
        </w:numPr>
        <w:rPr>
          <w:rFonts w:ascii="Times New Roman" w:hAnsi="Times New Roman" w:cs="Times New Roman"/>
          <w:b/>
          <w:sz w:val="24"/>
          <w:szCs w:val="24"/>
        </w:rPr>
      </w:pPr>
      <w:r>
        <w:rPr>
          <w:rFonts w:ascii="Times New Roman" w:hAnsi="Times New Roman" w:cs="Times New Roman"/>
          <w:b/>
          <w:sz w:val="24"/>
          <w:szCs w:val="24"/>
        </w:rPr>
        <w:t>California State Teachers Retirement System (CalSTRS)</w:t>
      </w:r>
    </w:p>
    <w:p w14:paraId="0AC7A0B0" w14:textId="5F182128" w:rsidR="002D4A45" w:rsidRDefault="002D4A45" w:rsidP="002D4A45">
      <w:pPr>
        <w:pStyle w:val="ListParagraph"/>
        <w:numPr>
          <w:ilvl w:val="0"/>
          <w:numId w:val="15"/>
        </w:numPr>
        <w:rPr>
          <w:rFonts w:ascii="Times New Roman" w:hAnsi="Times New Roman" w:cs="Times New Roman"/>
          <w:b/>
          <w:sz w:val="24"/>
          <w:szCs w:val="24"/>
        </w:rPr>
      </w:pPr>
      <w:r w:rsidRPr="00017086">
        <w:rPr>
          <w:rFonts w:ascii="Times New Roman" w:hAnsi="Times New Roman" w:cs="Times New Roman"/>
          <w:bCs/>
          <w:sz w:val="24"/>
          <w:szCs w:val="24"/>
        </w:rPr>
        <w:t>Thomas P. DiNapoli,</w:t>
      </w:r>
      <w:r w:rsidRPr="002D4A45">
        <w:rPr>
          <w:rFonts w:ascii="Times New Roman" w:hAnsi="Times New Roman" w:cs="Times New Roman"/>
          <w:b/>
          <w:sz w:val="24"/>
          <w:szCs w:val="24"/>
        </w:rPr>
        <w:t xml:space="preserve"> New York State Comptroller</w:t>
      </w:r>
    </w:p>
    <w:p w14:paraId="343A5096" w14:textId="64C45AAF" w:rsidR="00346FE5" w:rsidRPr="00346FE5" w:rsidRDefault="00346FE5" w:rsidP="002D4A45">
      <w:pPr>
        <w:pStyle w:val="ListParagraph"/>
        <w:numPr>
          <w:ilvl w:val="0"/>
          <w:numId w:val="15"/>
        </w:numPr>
        <w:rPr>
          <w:rFonts w:ascii="Times New Roman" w:hAnsi="Times New Roman" w:cs="Times New Roman"/>
          <w:bCs/>
          <w:sz w:val="24"/>
          <w:szCs w:val="24"/>
        </w:rPr>
      </w:pPr>
      <w:r w:rsidRPr="00346FE5">
        <w:rPr>
          <w:rFonts w:ascii="Times New Roman" w:hAnsi="Times New Roman" w:cs="Times New Roman"/>
          <w:bCs/>
          <w:sz w:val="24"/>
          <w:szCs w:val="24"/>
        </w:rPr>
        <w:t xml:space="preserve">Brad Lander, </w:t>
      </w:r>
      <w:r>
        <w:rPr>
          <w:rFonts w:ascii="Times New Roman" w:hAnsi="Times New Roman" w:cs="Times New Roman"/>
          <w:b/>
          <w:sz w:val="24"/>
          <w:szCs w:val="24"/>
        </w:rPr>
        <w:t>New York City Comptroller</w:t>
      </w:r>
    </w:p>
    <w:p w14:paraId="513D29D8" w14:textId="77777777" w:rsidR="002D4A45" w:rsidRDefault="002D4A45" w:rsidP="002D4A45">
      <w:pPr>
        <w:pStyle w:val="ListParagraph"/>
        <w:numPr>
          <w:ilvl w:val="0"/>
          <w:numId w:val="15"/>
        </w:numPr>
        <w:rPr>
          <w:rFonts w:ascii="Times New Roman" w:hAnsi="Times New Roman" w:cs="Times New Roman"/>
          <w:b/>
          <w:sz w:val="24"/>
          <w:szCs w:val="24"/>
        </w:rPr>
      </w:pPr>
      <w:r w:rsidRPr="00017086">
        <w:rPr>
          <w:rFonts w:ascii="Times New Roman" w:hAnsi="Times New Roman" w:cs="Times New Roman"/>
          <w:bCs/>
          <w:sz w:val="24"/>
          <w:szCs w:val="24"/>
        </w:rPr>
        <w:t>Tobias Read,</w:t>
      </w:r>
      <w:r w:rsidRPr="002D4A45">
        <w:rPr>
          <w:rFonts w:ascii="Times New Roman" w:hAnsi="Times New Roman" w:cs="Times New Roman"/>
          <w:b/>
          <w:sz w:val="24"/>
          <w:szCs w:val="24"/>
        </w:rPr>
        <w:t xml:space="preserve"> Oregon State Treasurer</w:t>
      </w:r>
    </w:p>
    <w:p w14:paraId="043DF153" w14:textId="702532FF" w:rsidR="00346FE5" w:rsidRDefault="00346FE5" w:rsidP="002D4A45">
      <w:pPr>
        <w:pStyle w:val="ListParagraph"/>
        <w:numPr>
          <w:ilvl w:val="0"/>
          <w:numId w:val="15"/>
        </w:numPr>
        <w:rPr>
          <w:rFonts w:ascii="Times New Roman" w:hAnsi="Times New Roman" w:cs="Times New Roman"/>
          <w:b/>
          <w:sz w:val="24"/>
          <w:szCs w:val="24"/>
        </w:rPr>
      </w:pPr>
      <w:r>
        <w:rPr>
          <w:rFonts w:ascii="Times New Roman" w:hAnsi="Times New Roman" w:cs="Times New Roman"/>
          <w:b/>
          <w:sz w:val="24"/>
          <w:szCs w:val="24"/>
        </w:rPr>
        <w:t>SHARE</w:t>
      </w:r>
    </w:p>
    <w:p w14:paraId="1A9873AE" w14:textId="7099D3B8" w:rsidR="00346FE5" w:rsidRDefault="00346FE5" w:rsidP="002D4A45">
      <w:pPr>
        <w:pStyle w:val="ListParagraph"/>
        <w:numPr>
          <w:ilvl w:val="0"/>
          <w:numId w:val="15"/>
        </w:numPr>
        <w:rPr>
          <w:rFonts w:ascii="Times New Roman" w:hAnsi="Times New Roman" w:cs="Times New Roman"/>
          <w:b/>
          <w:sz w:val="24"/>
          <w:szCs w:val="24"/>
        </w:rPr>
      </w:pPr>
      <w:r>
        <w:rPr>
          <w:rFonts w:ascii="Times New Roman" w:hAnsi="Times New Roman" w:cs="Times New Roman"/>
          <w:bCs/>
          <w:sz w:val="24"/>
          <w:szCs w:val="24"/>
        </w:rPr>
        <w:t xml:space="preserve">Erik Russell, </w:t>
      </w:r>
      <w:r>
        <w:rPr>
          <w:rFonts w:ascii="Times New Roman" w:hAnsi="Times New Roman" w:cs="Times New Roman"/>
          <w:b/>
          <w:sz w:val="24"/>
          <w:szCs w:val="24"/>
        </w:rPr>
        <w:t>Connecticut State Treasurer</w:t>
      </w:r>
    </w:p>
    <w:p w14:paraId="7BA93E8D" w14:textId="77777777" w:rsidR="00346FE5" w:rsidRDefault="00346FE5" w:rsidP="00346FE5">
      <w:pPr>
        <w:pStyle w:val="ListParagraph"/>
        <w:numPr>
          <w:ilvl w:val="0"/>
          <w:numId w:val="15"/>
        </w:numPr>
        <w:rPr>
          <w:rFonts w:ascii="Times New Roman" w:hAnsi="Times New Roman" w:cs="Times New Roman"/>
          <w:b/>
          <w:sz w:val="24"/>
          <w:szCs w:val="24"/>
        </w:rPr>
      </w:pPr>
      <w:r w:rsidRPr="00017086">
        <w:rPr>
          <w:rFonts w:ascii="Times New Roman" w:hAnsi="Times New Roman" w:cs="Times New Roman"/>
          <w:bCs/>
          <w:sz w:val="24"/>
          <w:szCs w:val="24"/>
        </w:rPr>
        <w:t>Michael W. Frerichs,</w:t>
      </w:r>
      <w:r w:rsidRPr="002D4A45">
        <w:rPr>
          <w:rFonts w:ascii="Times New Roman" w:hAnsi="Times New Roman" w:cs="Times New Roman"/>
          <w:b/>
          <w:sz w:val="24"/>
          <w:szCs w:val="24"/>
        </w:rPr>
        <w:t xml:space="preserve"> Illinois State Treasurer</w:t>
      </w:r>
    </w:p>
    <w:p w14:paraId="515651B2" w14:textId="77777777" w:rsidR="00346FE5" w:rsidRDefault="00346FE5" w:rsidP="00346FE5">
      <w:pPr>
        <w:pStyle w:val="ListParagraph"/>
        <w:numPr>
          <w:ilvl w:val="0"/>
          <w:numId w:val="15"/>
        </w:numPr>
        <w:rPr>
          <w:rFonts w:ascii="Times New Roman" w:hAnsi="Times New Roman" w:cs="Times New Roman"/>
          <w:b/>
          <w:sz w:val="24"/>
          <w:szCs w:val="24"/>
        </w:rPr>
      </w:pPr>
      <w:r w:rsidRPr="00017086">
        <w:rPr>
          <w:rFonts w:ascii="Times New Roman" w:hAnsi="Times New Roman" w:cs="Times New Roman"/>
          <w:bCs/>
          <w:sz w:val="24"/>
          <w:szCs w:val="24"/>
        </w:rPr>
        <w:t>Deborah B. Goldberg,</w:t>
      </w:r>
      <w:r w:rsidRPr="002D4A45">
        <w:rPr>
          <w:rFonts w:ascii="Times New Roman" w:hAnsi="Times New Roman" w:cs="Times New Roman"/>
          <w:b/>
          <w:sz w:val="24"/>
          <w:szCs w:val="24"/>
        </w:rPr>
        <w:t xml:space="preserve"> Massachusetts State Treasurer</w:t>
      </w:r>
    </w:p>
    <w:p w14:paraId="5C798775" w14:textId="5E224E41" w:rsidR="00346FE5" w:rsidRDefault="00346FE5" w:rsidP="00346FE5">
      <w:pPr>
        <w:pStyle w:val="ListParagraph"/>
        <w:numPr>
          <w:ilvl w:val="0"/>
          <w:numId w:val="15"/>
        </w:numPr>
        <w:rPr>
          <w:rFonts w:ascii="Times New Roman" w:hAnsi="Times New Roman" w:cs="Times New Roman"/>
          <w:b/>
          <w:sz w:val="24"/>
          <w:szCs w:val="24"/>
        </w:rPr>
      </w:pPr>
      <w:r w:rsidRPr="002D4A45">
        <w:rPr>
          <w:rFonts w:ascii="Times New Roman" w:hAnsi="Times New Roman" w:cs="Times New Roman"/>
          <w:b/>
          <w:sz w:val="24"/>
          <w:szCs w:val="24"/>
        </w:rPr>
        <w:t>Pennsylvania State Treasurer</w:t>
      </w:r>
    </w:p>
    <w:p w14:paraId="046F5E86" w14:textId="77777777" w:rsidR="00346FE5" w:rsidRDefault="00346FE5" w:rsidP="00346FE5">
      <w:pPr>
        <w:pStyle w:val="ListParagraph"/>
        <w:numPr>
          <w:ilvl w:val="0"/>
          <w:numId w:val="15"/>
        </w:numPr>
        <w:rPr>
          <w:rFonts w:ascii="Times New Roman" w:hAnsi="Times New Roman" w:cs="Times New Roman"/>
          <w:b/>
          <w:sz w:val="24"/>
          <w:szCs w:val="24"/>
        </w:rPr>
      </w:pPr>
      <w:r w:rsidRPr="00017086">
        <w:rPr>
          <w:rFonts w:ascii="Times New Roman" w:hAnsi="Times New Roman" w:cs="Times New Roman"/>
          <w:bCs/>
          <w:sz w:val="24"/>
          <w:szCs w:val="24"/>
        </w:rPr>
        <w:t>Thomas “Thom” Williams, Executive Director,</w:t>
      </w:r>
      <w:r w:rsidRPr="002D4A45">
        <w:rPr>
          <w:rFonts w:ascii="Times New Roman" w:hAnsi="Times New Roman" w:cs="Times New Roman"/>
          <w:b/>
          <w:sz w:val="24"/>
          <w:szCs w:val="24"/>
        </w:rPr>
        <w:t xml:space="preserve"> Employees’ Retirement System of the State of Hawaii</w:t>
      </w:r>
    </w:p>
    <w:p w14:paraId="6A81410B" w14:textId="5F6D5451" w:rsidR="00346FE5" w:rsidRDefault="00346FE5" w:rsidP="002D4A45">
      <w:pPr>
        <w:pStyle w:val="ListParagraph"/>
        <w:numPr>
          <w:ilvl w:val="0"/>
          <w:numId w:val="15"/>
        </w:numPr>
        <w:rPr>
          <w:rFonts w:ascii="Times New Roman" w:hAnsi="Times New Roman" w:cs="Times New Roman"/>
          <w:b/>
          <w:sz w:val="24"/>
          <w:szCs w:val="24"/>
        </w:rPr>
      </w:pPr>
      <w:r>
        <w:rPr>
          <w:rFonts w:ascii="Times New Roman" w:hAnsi="Times New Roman" w:cs="Times New Roman"/>
          <w:b/>
          <w:sz w:val="24"/>
          <w:szCs w:val="24"/>
        </w:rPr>
        <w:t>American Federation of Labor and Congress of Industrial Organizations (AFL-CIO)</w:t>
      </w:r>
    </w:p>
    <w:p w14:paraId="33FE2EC9" w14:textId="652109EC" w:rsidR="00346FE5" w:rsidRDefault="00346FE5" w:rsidP="00346FE5">
      <w:pPr>
        <w:pStyle w:val="ListParagraph"/>
        <w:numPr>
          <w:ilvl w:val="0"/>
          <w:numId w:val="15"/>
        </w:numPr>
        <w:rPr>
          <w:rFonts w:ascii="Times New Roman" w:hAnsi="Times New Roman" w:cs="Times New Roman"/>
          <w:b/>
          <w:sz w:val="24"/>
          <w:szCs w:val="24"/>
        </w:rPr>
      </w:pPr>
      <w:r w:rsidRPr="002D4A45">
        <w:rPr>
          <w:rFonts w:ascii="Times New Roman" w:hAnsi="Times New Roman" w:cs="Times New Roman"/>
          <w:b/>
          <w:sz w:val="24"/>
          <w:szCs w:val="24"/>
        </w:rPr>
        <w:t>Pension Fund PWRI, The Netherlands</w:t>
      </w:r>
    </w:p>
    <w:p w14:paraId="270820C2" w14:textId="3F869BAB" w:rsidR="00346FE5" w:rsidRPr="0026570A" w:rsidRDefault="00346FE5" w:rsidP="00346FE5">
      <w:pPr>
        <w:pStyle w:val="ListParagraph"/>
        <w:numPr>
          <w:ilvl w:val="0"/>
          <w:numId w:val="15"/>
        </w:numPr>
        <w:rPr>
          <w:rFonts w:ascii="Times New Roman" w:hAnsi="Times New Roman" w:cs="Times New Roman"/>
          <w:b/>
          <w:sz w:val="24"/>
          <w:szCs w:val="24"/>
        </w:rPr>
      </w:pPr>
      <w:r w:rsidRPr="0026570A">
        <w:rPr>
          <w:rFonts w:ascii="Times New Roman" w:hAnsi="Times New Roman" w:cs="Times New Roman"/>
          <w:b/>
          <w:sz w:val="24"/>
          <w:szCs w:val="24"/>
        </w:rPr>
        <w:t>Boston Trust Walden</w:t>
      </w:r>
    </w:p>
    <w:p w14:paraId="371AB413" w14:textId="2A0ECF68" w:rsidR="00346FE5" w:rsidRDefault="00346FE5" w:rsidP="00346FE5">
      <w:pPr>
        <w:pStyle w:val="ListParagraph"/>
        <w:numPr>
          <w:ilvl w:val="0"/>
          <w:numId w:val="15"/>
        </w:numPr>
        <w:rPr>
          <w:rFonts w:ascii="Times New Roman" w:hAnsi="Times New Roman" w:cs="Times New Roman"/>
          <w:b/>
          <w:sz w:val="24"/>
          <w:szCs w:val="24"/>
        </w:rPr>
      </w:pPr>
      <w:r w:rsidRPr="002D4A45">
        <w:rPr>
          <w:rFonts w:ascii="Times New Roman" w:hAnsi="Times New Roman" w:cs="Times New Roman"/>
          <w:b/>
          <w:sz w:val="24"/>
          <w:szCs w:val="24"/>
        </w:rPr>
        <w:t>Rhode Island State Treasurer</w:t>
      </w:r>
    </w:p>
    <w:p w14:paraId="7D89E7B1" w14:textId="184DF775" w:rsidR="002D4A45" w:rsidRPr="00346FE5" w:rsidRDefault="002D4A45" w:rsidP="00346FE5">
      <w:pPr>
        <w:pStyle w:val="ListParagraph"/>
        <w:numPr>
          <w:ilvl w:val="0"/>
          <w:numId w:val="15"/>
        </w:numPr>
        <w:rPr>
          <w:rFonts w:ascii="Times New Roman" w:hAnsi="Times New Roman" w:cs="Times New Roman"/>
          <w:b/>
          <w:sz w:val="24"/>
          <w:szCs w:val="24"/>
        </w:rPr>
      </w:pPr>
      <w:r w:rsidRPr="00346FE5">
        <w:rPr>
          <w:rFonts w:ascii="Times New Roman" w:hAnsi="Times New Roman" w:cs="Times New Roman"/>
          <w:b/>
          <w:sz w:val="24"/>
          <w:szCs w:val="24"/>
        </w:rPr>
        <w:t>District of Columbia Retirement Board</w:t>
      </w:r>
    </w:p>
    <w:p w14:paraId="4AF6712F" w14:textId="53F817C8" w:rsidR="002D4A45" w:rsidRDefault="002D4A45" w:rsidP="002D4A45">
      <w:pPr>
        <w:pStyle w:val="ListParagraph"/>
        <w:numPr>
          <w:ilvl w:val="0"/>
          <w:numId w:val="15"/>
        </w:numPr>
        <w:rPr>
          <w:rFonts w:ascii="Times New Roman" w:hAnsi="Times New Roman" w:cs="Times New Roman"/>
          <w:b/>
          <w:sz w:val="24"/>
          <w:szCs w:val="24"/>
        </w:rPr>
      </w:pPr>
      <w:r w:rsidRPr="002D4A45">
        <w:rPr>
          <w:rFonts w:ascii="Times New Roman" w:hAnsi="Times New Roman" w:cs="Times New Roman"/>
          <w:b/>
          <w:sz w:val="24"/>
          <w:szCs w:val="24"/>
        </w:rPr>
        <w:t>Vermont State Treasurer</w:t>
      </w:r>
    </w:p>
    <w:p w14:paraId="054B2515" w14:textId="77777777" w:rsidR="002D4A45" w:rsidRDefault="002D4A45" w:rsidP="002D4A45">
      <w:pPr>
        <w:pStyle w:val="ListParagraph"/>
        <w:numPr>
          <w:ilvl w:val="0"/>
          <w:numId w:val="15"/>
        </w:numPr>
        <w:rPr>
          <w:rFonts w:ascii="Times New Roman" w:hAnsi="Times New Roman" w:cs="Times New Roman"/>
          <w:b/>
          <w:sz w:val="24"/>
          <w:szCs w:val="24"/>
        </w:rPr>
      </w:pPr>
      <w:r w:rsidRPr="00017086">
        <w:rPr>
          <w:rFonts w:ascii="Times New Roman" w:hAnsi="Times New Roman" w:cs="Times New Roman"/>
          <w:bCs/>
          <w:sz w:val="24"/>
          <w:szCs w:val="24"/>
        </w:rPr>
        <w:t xml:space="preserve">Brian </w:t>
      </w:r>
      <w:proofErr w:type="spellStart"/>
      <w:r w:rsidRPr="00017086">
        <w:rPr>
          <w:rFonts w:ascii="Times New Roman" w:hAnsi="Times New Roman" w:cs="Times New Roman"/>
          <w:bCs/>
          <w:sz w:val="24"/>
          <w:szCs w:val="24"/>
        </w:rPr>
        <w:t>Bodager</w:t>
      </w:r>
      <w:proofErr w:type="spellEnd"/>
      <w:r w:rsidRPr="00017086">
        <w:rPr>
          <w:rFonts w:ascii="Times New Roman" w:hAnsi="Times New Roman" w:cs="Times New Roman"/>
          <w:bCs/>
          <w:sz w:val="24"/>
          <w:szCs w:val="24"/>
        </w:rPr>
        <w:t xml:space="preserve">, Chief Executive Officer, </w:t>
      </w:r>
      <w:r w:rsidRPr="002D4A45">
        <w:rPr>
          <w:rFonts w:ascii="Times New Roman" w:hAnsi="Times New Roman" w:cs="Times New Roman"/>
          <w:b/>
          <w:sz w:val="24"/>
          <w:szCs w:val="24"/>
        </w:rPr>
        <w:t>The Pension Boards-UCC, Inc.</w:t>
      </w:r>
    </w:p>
    <w:p w14:paraId="660D157F" w14:textId="77777777" w:rsidR="002D4A45" w:rsidRDefault="002D4A45" w:rsidP="002D4A45">
      <w:pPr>
        <w:pStyle w:val="ListParagraph"/>
        <w:numPr>
          <w:ilvl w:val="0"/>
          <w:numId w:val="15"/>
        </w:numPr>
        <w:rPr>
          <w:rFonts w:ascii="Times New Roman" w:hAnsi="Times New Roman" w:cs="Times New Roman"/>
          <w:b/>
          <w:sz w:val="24"/>
          <w:szCs w:val="24"/>
        </w:rPr>
      </w:pPr>
      <w:r w:rsidRPr="00017086">
        <w:rPr>
          <w:rFonts w:ascii="Times New Roman" w:hAnsi="Times New Roman" w:cs="Times New Roman"/>
          <w:bCs/>
          <w:sz w:val="24"/>
          <w:szCs w:val="24"/>
        </w:rPr>
        <w:t xml:space="preserve">Matthew W. </w:t>
      </w:r>
      <w:proofErr w:type="spellStart"/>
      <w:r w:rsidRPr="00017086">
        <w:rPr>
          <w:rFonts w:ascii="Times New Roman" w:hAnsi="Times New Roman" w:cs="Times New Roman"/>
          <w:bCs/>
          <w:sz w:val="24"/>
          <w:szCs w:val="24"/>
        </w:rPr>
        <w:t>Patsky</w:t>
      </w:r>
      <w:proofErr w:type="spellEnd"/>
      <w:r w:rsidRPr="00017086">
        <w:rPr>
          <w:rFonts w:ascii="Times New Roman" w:hAnsi="Times New Roman" w:cs="Times New Roman"/>
          <w:bCs/>
          <w:sz w:val="24"/>
          <w:szCs w:val="24"/>
        </w:rPr>
        <w:t>, Chief Executive Officer,</w:t>
      </w:r>
      <w:r w:rsidRPr="002D4A45">
        <w:rPr>
          <w:rFonts w:ascii="Times New Roman" w:hAnsi="Times New Roman" w:cs="Times New Roman"/>
          <w:b/>
          <w:sz w:val="24"/>
          <w:szCs w:val="24"/>
        </w:rPr>
        <w:t xml:space="preserve"> Trillium Asset Management LLC</w:t>
      </w:r>
    </w:p>
    <w:p w14:paraId="49A6C306" w14:textId="77777777" w:rsidR="002D4A45" w:rsidRDefault="002D4A45" w:rsidP="002D4A45">
      <w:pPr>
        <w:pStyle w:val="ListParagraph"/>
        <w:numPr>
          <w:ilvl w:val="0"/>
          <w:numId w:val="15"/>
        </w:numPr>
        <w:rPr>
          <w:rFonts w:ascii="Times New Roman" w:hAnsi="Times New Roman" w:cs="Times New Roman"/>
          <w:b/>
          <w:sz w:val="24"/>
          <w:szCs w:val="24"/>
        </w:rPr>
      </w:pPr>
      <w:r w:rsidRPr="002D4A45">
        <w:rPr>
          <w:rFonts w:ascii="Times New Roman" w:hAnsi="Times New Roman" w:cs="Times New Roman"/>
          <w:b/>
          <w:sz w:val="24"/>
          <w:szCs w:val="24"/>
        </w:rPr>
        <w:t>Boston Common Asset Management</w:t>
      </w:r>
    </w:p>
    <w:p w14:paraId="00983AC1" w14:textId="07BCE138" w:rsidR="002D4A45" w:rsidRDefault="002D4A45" w:rsidP="002D4A45">
      <w:pPr>
        <w:pStyle w:val="ListParagraph"/>
        <w:numPr>
          <w:ilvl w:val="0"/>
          <w:numId w:val="15"/>
        </w:numPr>
        <w:rPr>
          <w:rFonts w:ascii="Times New Roman" w:hAnsi="Times New Roman" w:cs="Times New Roman"/>
          <w:b/>
          <w:sz w:val="24"/>
          <w:szCs w:val="24"/>
        </w:rPr>
      </w:pPr>
      <w:r w:rsidRPr="00017086">
        <w:rPr>
          <w:rFonts w:ascii="Times New Roman" w:hAnsi="Times New Roman" w:cs="Times New Roman"/>
          <w:bCs/>
          <w:sz w:val="24"/>
          <w:szCs w:val="24"/>
        </w:rPr>
        <w:t xml:space="preserve">Carole </w:t>
      </w:r>
      <w:proofErr w:type="spellStart"/>
      <w:r w:rsidR="007A2B10" w:rsidRPr="007A2B10">
        <w:rPr>
          <w:rFonts w:ascii="Times New Roman" w:hAnsi="Times New Roman" w:cs="Times New Roman"/>
          <w:bCs/>
          <w:sz w:val="24"/>
          <w:szCs w:val="24"/>
        </w:rPr>
        <w:t>Laible</w:t>
      </w:r>
      <w:proofErr w:type="spellEnd"/>
      <w:r w:rsidRPr="00017086">
        <w:rPr>
          <w:rFonts w:ascii="Times New Roman" w:hAnsi="Times New Roman" w:cs="Times New Roman"/>
          <w:bCs/>
          <w:sz w:val="24"/>
          <w:szCs w:val="24"/>
        </w:rPr>
        <w:t>, Chief Executive Officer,</w:t>
      </w:r>
      <w:r w:rsidRPr="002D4A45">
        <w:rPr>
          <w:rFonts w:ascii="Times New Roman" w:hAnsi="Times New Roman" w:cs="Times New Roman"/>
          <w:b/>
          <w:sz w:val="24"/>
          <w:szCs w:val="24"/>
        </w:rPr>
        <w:t xml:space="preserve"> Domini Impact Investments LLC</w:t>
      </w:r>
    </w:p>
    <w:p w14:paraId="235201AD" w14:textId="5A6BA51B" w:rsidR="0026570A" w:rsidRDefault="0026570A" w:rsidP="002D4A45">
      <w:pPr>
        <w:pStyle w:val="ListParagraph"/>
        <w:numPr>
          <w:ilvl w:val="0"/>
          <w:numId w:val="15"/>
        </w:numPr>
        <w:rPr>
          <w:rFonts w:ascii="Times New Roman" w:hAnsi="Times New Roman" w:cs="Times New Roman"/>
          <w:b/>
          <w:sz w:val="24"/>
          <w:szCs w:val="24"/>
        </w:rPr>
      </w:pPr>
      <w:r>
        <w:rPr>
          <w:rFonts w:ascii="Times New Roman" w:hAnsi="Times New Roman" w:cs="Times New Roman"/>
          <w:b/>
          <w:sz w:val="24"/>
          <w:szCs w:val="24"/>
        </w:rPr>
        <w:t>Avera Health</w:t>
      </w:r>
    </w:p>
    <w:p w14:paraId="6E05B9BB" w14:textId="663587DF" w:rsidR="002D4A45" w:rsidRDefault="002D4A45" w:rsidP="002D4A45">
      <w:pPr>
        <w:pStyle w:val="ListParagraph"/>
        <w:numPr>
          <w:ilvl w:val="0"/>
          <w:numId w:val="15"/>
        </w:numPr>
        <w:rPr>
          <w:rFonts w:ascii="Times New Roman" w:hAnsi="Times New Roman" w:cs="Times New Roman"/>
          <w:b/>
          <w:sz w:val="24"/>
          <w:szCs w:val="24"/>
        </w:rPr>
      </w:pPr>
      <w:r w:rsidRPr="00017086">
        <w:rPr>
          <w:rFonts w:ascii="Times New Roman" w:hAnsi="Times New Roman" w:cs="Times New Roman"/>
          <w:bCs/>
          <w:sz w:val="24"/>
          <w:szCs w:val="24"/>
        </w:rPr>
        <w:t xml:space="preserve">Matt </w:t>
      </w:r>
      <w:proofErr w:type="spellStart"/>
      <w:r w:rsidRPr="00017086">
        <w:rPr>
          <w:rFonts w:ascii="Times New Roman" w:hAnsi="Times New Roman" w:cs="Times New Roman"/>
          <w:bCs/>
          <w:sz w:val="24"/>
          <w:szCs w:val="24"/>
        </w:rPr>
        <w:t>Nacard</w:t>
      </w:r>
      <w:proofErr w:type="spellEnd"/>
      <w:r w:rsidRPr="00017086">
        <w:rPr>
          <w:rFonts w:ascii="Times New Roman" w:hAnsi="Times New Roman" w:cs="Times New Roman"/>
          <w:bCs/>
          <w:sz w:val="24"/>
          <w:szCs w:val="24"/>
        </w:rPr>
        <w:t>, Chief Executive Officer,</w:t>
      </w:r>
      <w:r w:rsidRPr="002D4A45">
        <w:rPr>
          <w:rFonts w:ascii="Times New Roman" w:hAnsi="Times New Roman" w:cs="Times New Roman"/>
          <w:b/>
          <w:sz w:val="24"/>
          <w:szCs w:val="24"/>
        </w:rPr>
        <w:t xml:space="preserve"> Ethical Partners Fund Management</w:t>
      </w:r>
    </w:p>
    <w:p w14:paraId="2EAA7025" w14:textId="7896BC9D" w:rsidR="00154967" w:rsidRDefault="00A85A11" w:rsidP="002D4A45">
      <w:pPr>
        <w:pStyle w:val="ListParagraph"/>
        <w:numPr>
          <w:ilvl w:val="0"/>
          <w:numId w:val="15"/>
        </w:numPr>
        <w:rPr>
          <w:rFonts w:ascii="Times New Roman" w:hAnsi="Times New Roman" w:cs="Times New Roman"/>
          <w:b/>
          <w:sz w:val="24"/>
          <w:szCs w:val="24"/>
        </w:rPr>
      </w:pPr>
      <w:r w:rsidRPr="00A85A11">
        <w:rPr>
          <w:rFonts w:ascii="Times New Roman" w:hAnsi="Times New Roman" w:cs="Times New Roman"/>
          <w:bCs/>
          <w:sz w:val="24"/>
          <w:szCs w:val="24"/>
        </w:rPr>
        <w:t xml:space="preserve">Dr. Jeffrey </w:t>
      </w:r>
      <w:proofErr w:type="spellStart"/>
      <w:r w:rsidRPr="00A85A11">
        <w:rPr>
          <w:rFonts w:ascii="Times New Roman" w:hAnsi="Times New Roman" w:cs="Times New Roman"/>
          <w:bCs/>
          <w:sz w:val="24"/>
          <w:szCs w:val="24"/>
        </w:rPr>
        <w:t>Haggray</w:t>
      </w:r>
      <w:proofErr w:type="spellEnd"/>
      <w:r w:rsidRPr="00A85A11">
        <w:rPr>
          <w:rFonts w:ascii="Times New Roman" w:hAnsi="Times New Roman" w:cs="Times New Roman"/>
          <w:bCs/>
          <w:sz w:val="24"/>
          <w:szCs w:val="24"/>
        </w:rPr>
        <w:t>, Executive Director</w:t>
      </w:r>
      <w:r>
        <w:rPr>
          <w:rFonts w:ascii="Times New Roman" w:hAnsi="Times New Roman" w:cs="Times New Roman"/>
          <w:bCs/>
          <w:sz w:val="24"/>
          <w:szCs w:val="24"/>
        </w:rPr>
        <w:t>,</w:t>
      </w:r>
      <w:r w:rsidRPr="00A85A11">
        <w:rPr>
          <w:rFonts w:ascii="Times New Roman" w:hAnsi="Times New Roman" w:cs="Times New Roman"/>
          <w:b/>
          <w:sz w:val="24"/>
          <w:szCs w:val="24"/>
        </w:rPr>
        <w:t xml:space="preserve"> </w:t>
      </w:r>
      <w:r w:rsidR="00154967" w:rsidRPr="00154967">
        <w:rPr>
          <w:rFonts w:ascii="Times New Roman" w:hAnsi="Times New Roman" w:cs="Times New Roman"/>
          <w:b/>
          <w:sz w:val="24"/>
          <w:szCs w:val="24"/>
        </w:rPr>
        <w:t>American Baptist Home Mission Societies</w:t>
      </w:r>
    </w:p>
    <w:p w14:paraId="17187128" w14:textId="6FB54518" w:rsidR="002D4A45" w:rsidRDefault="002D4A45" w:rsidP="002D4A45">
      <w:pPr>
        <w:pStyle w:val="ListParagraph"/>
        <w:numPr>
          <w:ilvl w:val="0"/>
          <w:numId w:val="15"/>
        </w:numPr>
        <w:rPr>
          <w:rFonts w:ascii="Times New Roman" w:hAnsi="Times New Roman" w:cs="Times New Roman"/>
          <w:b/>
          <w:sz w:val="24"/>
          <w:szCs w:val="24"/>
        </w:rPr>
      </w:pPr>
      <w:proofErr w:type="spellStart"/>
      <w:r w:rsidRPr="002D4A45">
        <w:rPr>
          <w:rFonts w:ascii="Times New Roman" w:hAnsi="Times New Roman" w:cs="Times New Roman"/>
          <w:b/>
          <w:sz w:val="24"/>
          <w:szCs w:val="24"/>
        </w:rPr>
        <w:t>JLens</w:t>
      </w:r>
      <w:proofErr w:type="spellEnd"/>
    </w:p>
    <w:p w14:paraId="3977323D" w14:textId="161EBCC2" w:rsidR="001C775F" w:rsidRPr="001C775F" w:rsidRDefault="001C775F" w:rsidP="002D4A45">
      <w:pPr>
        <w:pStyle w:val="ListParagraph"/>
        <w:numPr>
          <w:ilvl w:val="0"/>
          <w:numId w:val="15"/>
        </w:numPr>
        <w:rPr>
          <w:rFonts w:ascii="Times New Roman" w:hAnsi="Times New Roman" w:cs="Times New Roman"/>
          <w:b/>
          <w:sz w:val="24"/>
          <w:szCs w:val="24"/>
        </w:rPr>
      </w:pPr>
      <w:r w:rsidRPr="001C775F">
        <w:rPr>
          <w:rFonts w:ascii="Times New Roman" w:hAnsi="Times New Roman" w:cs="Times New Roman"/>
          <w:b/>
          <w:sz w:val="24"/>
          <w:szCs w:val="24"/>
        </w:rPr>
        <w:t>Sisters of Charity of the Blessed Virgin Mary</w:t>
      </w:r>
    </w:p>
    <w:p w14:paraId="70708C63" w14:textId="2A1B4362" w:rsidR="000B2E50" w:rsidRDefault="002D4A45" w:rsidP="002D4A45">
      <w:pPr>
        <w:pStyle w:val="ListParagraph"/>
        <w:numPr>
          <w:ilvl w:val="0"/>
          <w:numId w:val="15"/>
        </w:numPr>
        <w:rPr>
          <w:rFonts w:ascii="Times New Roman" w:hAnsi="Times New Roman" w:cs="Times New Roman"/>
          <w:b/>
          <w:sz w:val="24"/>
          <w:szCs w:val="24"/>
        </w:rPr>
      </w:pPr>
      <w:r w:rsidRPr="002D4A45">
        <w:rPr>
          <w:rFonts w:ascii="Times New Roman" w:hAnsi="Times New Roman" w:cs="Times New Roman"/>
          <w:b/>
          <w:sz w:val="24"/>
          <w:szCs w:val="24"/>
        </w:rPr>
        <w:t>Congregation of Sisters of St. Agnes</w:t>
      </w:r>
    </w:p>
    <w:p w14:paraId="6384142C" w14:textId="552EE7A7" w:rsidR="00C42906" w:rsidRPr="00C42906" w:rsidRDefault="00C42906" w:rsidP="00C42906">
      <w:pPr>
        <w:pStyle w:val="ListParagraph"/>
        <w:numPr>
          <w:ilvl w:val="0"/>
          <w:numId w:val="15"/>
        </w:numPr>
        <w:spacing w:after="0"/>
        <w:contextualSpacing w:val="0"/>
        <w:rPr>
          <w:rFonts w:ascii="Times New Roman" w:hAnsi="Times New Roman" w:cs="Times New Roman"/>
          <w:b/>
          <w:sz w:val="24"/>
          <w:szCs w:val="24"/>
        </w:rPr>
        <w:sectPr w:rsidR="00C42906" w:rsidRPr="00C42906" w:rsidSect="00C8598F">
          <w:headerReference w:type="default" r:id="rId8"/>
          <w:footerReference w:type="default" r:id="rId9"/>
          <w:headerReference w:type="first" r:id="rId10"/>
          <w:type w:val="continuous"/>
          <w:pgSz w:w="12240" w:h="15840"/>
          <w:pgMar w:top="720" w:right="720" w:bottom="720" w:left="720" w:header="720" w:footer="720" w:gutter="0"/>
          <w:cols w:space="720"/>
          <w:docGrid w:linePitch="360"/>
        </w:sectPr>
      </w:pPr>
      <w:r w:rsidRPr="00C42906">
        <w:rPr>
          <w:rFonts w:ascii="Times New Roman" w:hAnsi="Times New Roman" w:cs="Times New Roman"/>
          <w:b/>
          <w:sz w:val="24"/>
          <w:szCs w:val="24"/>
        </w:rPr>
        <w:t xml:space="preserve">Sisters of the Presentation of the Blessed Virgin Mary </w:t>
      </w:r>
      <w:r w:rsidRPr="00346FE5">
        <w:rPr>
          <w:rFonts w:ascii="Times New Roman" w:hAnsi="Times New Roman" w:cs="Times New Roman"/>
          <w:b/>
          <w:sz w:val="24"/>
          <w:szCs w:val="24"/>
        </w:rPr>
        <w:t>of Aberdeen SD</w:t>
      </w:r>
    </w:p>
    <w:p w14:paraId="5F12DBE4" w14:textId="385D048B" w:rsidR="00634767" w:rsidRPr="00494950" w:rsidRDefault="00634767" w:rsidP="00FE1628">
      <w:pPr>
        <w:rPr>
          <w:rFonts w:ascii="Times New Roman" w:hAnsi="Times New Roman" w:cs="Times New Roman"/>
          <w:sz w:val="24"/>
          <w:szCs w:val="24"/>
        </w:rPr>
      </w:pPr>
    </w:p>
    <w:p w14:paraId="2A537742" w14:textId="77777777" w:rsidR="00634767" w:rsidRPr="00494950" w:rsidRDefault="00634767" w:rsidP="006717CE">
      <w:pPr>
        <w:spacing w:after="240" w:line="269" w:lineRule="auto"/>
        <w:rPr>
          <w:rFonts w:ascii="Times New Roman" w:hAnsi="Times New Roman" w:cs="Times New Roman"/>
          <w:b/>
          <w:sz w:val="24"/>
          <w:szCs w:val="24"/>
        </w:rPr>
      </w:pPr>
    </w:p>
    <w:sectPr w:rsidR="00634767" w:rsidRPr="00494950" w:rsidSect="00175FC6">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C3141" w14:textId="77777777" w:rsidR="00856F4F" w:rsidRDefault="00856F4F" w:rsidP="00F51622">
      <w:pPr>
        <w:spacing w:after="0" w:line="240" w:lineRule="auto"/>
      </w:pPr>
      <w:r>
        <w:separator/>
      </w:r>
    </w:p>
  </w:endnote>
  <w:endnote w:type="continuationSeparator" w:id="0">
    <w:p w14:paraId="3900753F" w14:textId="77777777" w:rsidR="00856F4F" w:rsidRDefault="00856F4F" w:rsidP="00F51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58728" w14:textId="5A0FD66A" w:rsidR="0023446B" w:rsidRDefault="0023446B" w:rsidP="0023446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0E5A4" w14:textId="77777777" w:rsidR="00856F4F" w:rsidRDefault="00856F4F" w:rsidP="00F51622">
      <w:pPr>
        <w:spacing w:after="0" w:line="240" w:lineRule="auto"/>
      </w:pPr>
      <w:r>
        <w:separator/>
      </w:r>
    </w:p>
  </w:footnote>
  <w:footnote w:type="continuationSeparator" w:id="0">
    <w:p w14:paraId="7EF9E316" w14:textId="77777777" w:rsidR="00856F4F" w:rsidRDefault="00856F4F" w:rsidP="00F51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3E7E8" w14:textId="2E469E4A" w:rsidR="00017086" w:rsidRPr="00017086" w:rsidRDefault="00017086">
    <w:pPr>
      <w:pStyle w:val="Header"/>
      <w:rPr>
        <w:rFonts w:ascii="Times New Roman" w:hAnsi="Times New Roman" w:cs="Times New Roman"/>
        <w:sz w:val="14"/>
        <w:szCs w:val="14"/>
      </w:rPr>
    </w:pPr>
    <w:r>
      <w:rPr>
        <w:rFonts w:ascii="Times New Roman" w:hAnsi="Times New Roman" w:cs="Times New Roman"/>
        <w:sz w:val="14"/>
        <w:szCs w:val="14"/>
      </w:rPr>
      <w:t>Updated:</w:t>
    </w:r>
    <w:r w:rsidRPr="00017086">
      <w:rPr>
        <w:rFonts w:ascii="Times New Roman" w:hAnsi="Times New Roman" w:cs="Times New Roman"/>
        <w:sz w:val="14"/>
        <w:szCs w:val="14"/>
      </w:rPr>
      <w:t xml:space="preserve"> </w:t>
    </w:r>
    <w:r w:rsidR="003C47AB">
      <w:rPr>
        <w:rFonts w:ascii="Times New Roman" w:hAnsi="Times New Roman" w:cs="Times New Roman"/>
        <w:sz w:val="14"/>
        <w:szCs w:val="14"/>
      </w:rPr>
      <w:t>February</w:t>
    </w:r>
    <w:r w:rsidR="00A439D6">
      <w:rPr>
        <w:rFonts w:ascii="Times New Roman" w:hAnsi="Times New Roman" w:cs="Times New Roman"/>
        <w:sz w:val="14"/>
        <w:szCs w:val="14"/>
      </w:rPr>
      <w:t xml:space="preserve"> 20</w:t>
    </w:r>
    <w:r w:rsidR="003E180D">
      <w:rPr>
        <w:rFonts w:ascii="Times New Roman" w:hAnsi="Times New Roman" w:cs="Times New Roman"/>
        <w:sz w:val="14"/>
        <w:szCs w:val="14"/>
      </w:rPr>
      <w:t>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7F45E" w14:textId="1F4C0DB8" w:rsidR="007C7D8F" w:rsidRPr="007C7D8F" w:rsidRDefault="007C7D8F">
    <w:pPr>
      <w:pStyle w:val="Header"/>
      <w:rPr>
        <w:i/>
        <w:iCs/>
        <w:sz w:val="18"/>
        <w:szCs w:val="18"/>
      </w:rPr>
    </w:pPr>
    <w:r w:rsidRPr="007C7D8F">
      <w:rPr>
        <w:i/>
        <w:iCs/>
        <w:sz w:val="18"/>
        <w:szCs w:val="18"/>
      </w:rPr>
      <w:t>Version May 1</w:t>
    </w:r>
    <w:r w:rsidR="00BC2A42">
      <w:rPr>
        <w:i/>
        <w:iCs/>
        <w:sz w:val="18"/>
        <w:szCs w:val="18"/>
      </w:rPr>
      <w:t>8</w:t>
    </w:r>
    <w:r w:rsidRPr="007C7D8F">
      <w:rPr>
        <w:i/>
        <w:iCs/>
        <w:sz w:val="18"/>
        <w:szCs w:val="18"/>
      </w:rPr>
      <w:t>,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11B0D"/>
    <w:multiLevelType w:val="hybridMultilevel"/>
    <w:tmpl w:val="CFC08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41F01"/>
    <w:multiLevelType w:val="hybridMultilevel"/>
    <w:tmpl w:val="2C064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31320"/>
    <w:multiLevelType w:val="hybridMultilevel"/>
    <w:tmpl w:val="E4F405A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9A1E2C"/>
    <w:multiLevelType w:val="hybridMultilevel"/>
    <w:tmpl w:val="6D9A14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F3482"/>
    <w:multiLevelType w:val="hybridMultilevel"/>
    <w:tmpl w:val="737496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A601CF"/>
    <w:multiLevelType w:val="hybridMultilevel"/>
    <w:tmpl w:val="FD9AB6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3F05CE"/>
    <w:multiLevelType w:val="hybridMultilevel"/>
    <w:tmpl w:val="03EA86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9D3C90"/>
    <w:multiLevelType w:val="hybridMultilevel"/>
    <w:tmpl w:val="BD54F2AA"/>
    <w:lvl w:ilvl="0" w:tplc="D656179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EB67B7"/>
    <w:multiLevelType w:val="hybridMultilevel"/>
    <w:tmpl w:val="618A4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531BB8"/>
    <w:multiLevelType w:val="hybridMultilevel"/>
    <w:tmpl w:val="E1145346"/>
    <w:lvl w:ilvl="0" w:tplc="10A0288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4A1830"/>
    <w:multiLevelType w:val="hybridMultilevel"/>
    <w:tmpl w:val="345864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8E66B2"/>
    <w:multiLevelType w:val="hybridMultilevel"/>
    <w:tmpl w:val="7400B342"/>
    <w:lvl w:ilvl="0" w:tplc="59DCBF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2E5ECD"/>
    <w:multiLevelType w:val="hybridMultilevel"/>
    <w:tmpl w:val="460ED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353C84"/>
    <w:multiLevelType w:val="hybridMultilevel"/>
    <w:tmpl w:val="9B5A5D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B95BCD"/>
    <w:multiLevelType w:val="hybridMultilevel"/>
    <w:tmpl w:val="2CDC3FEC"/>
    <w:lvl w:ilvl="0" w:tplc="8CA294F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8482092">
    <w:abstractNumId w:val="4"/>
  </w:num>
  <w:num w:numId="2" w16cid:durableId="1890215795">
    <w:abstractNumId w:val="11"/>
  </w:num>
  <w:num w:numId="3" w16cid:durableId="847907294">
    <w:abstractNumId w:val="6"/>
  </w:num>
  <w:num w:numId="4" w16cid:durableId="237207202">
    <w:abstractNumId w:val="2"/>
  </w:num>
  <w:num w:numId="5" w16cid:durableId="327442082">
    <w:abstractNumId w:val="5"/>
  </w:num>
  <w:num w:numId="6" w16cid:durableId="107822838">
    <w:abstractNumId w:val="13"/>
  </w:num>
  <w:num w:numId="7" w16cid:durableId="690647341">
    <w:abstractNumId w:val="10"/>
  </w:num>
  <w:num w:numId="8" w16cid:durableId="2053722500">
    <w:abstractNumId w:val="3"/>
  </w:num>
  <w:num w:numId="9" w16cid:durableId="770665793">
    <w:abstractNumId w:val="7"/>
  </w:num>
  <w:num w:numId="10" w16cid:durableId="389114066">
    <w:abstractNumId w:val="12"/>
  </w:num>
  <w:num w:numId="11" w16cid:durableId="1080323980">
    <w:abstractNumId w:val="0"/>
  </w:num>
  <w:num w:numId="12" w16cid:durableId="346174057">
    <w:abstractNumId w:val="1"/>
  </w:num>
  <w:num w:numId="13" w16cid:durableId="748115329">
    <w:abstractNumId w:val="8"/>
  </w:num>
  <w:num w:numId="14" w16cid:durableId="665594143">
    <w:abstractNumId w:val="14"/>
  </w:num>
  <w:num w:numId="15" w16cid:durableId="10780138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622"/>
    <w:rsid w:val="0000022A"/>
    <w:rsid w:val="0000507D"/>
    <w:rsid w:val="00005F11"/>
    <w:rsid w:val="000061A0"/>
    <w:rsid w:val="00006C65"/>
    <w:rsid w:val="00006FCE"/>
    <w:rsid w:val="000071C6"/>
    <w:rsid w:val="00007F62"/>
    <w:rsid w:val="0001055F"/>
    <w:rsid w:val="0001073C"/>
    <w:rsid w:val="00010AFF"/>
    <w:rsid w:val="000126DE"/>
    <w:rsid w:val="00014F53"/>
    <w:rsid w:val="000157AA"/>
    <w:rsid w:val="0001582D"/>
    <w:rsid w:val="000158D5"/>
    <w:rsid w:val="00015DDA"/>
    <w:rsid w:val="00016CDD"/>
    <w:rsid w:val="00017086"/>
    <w:rsid w:val="000175BF"/>
    <w:rsid w:val="00017DD4"/>
    <w:rsid w:val="00022DC9"/>
    <w:rsid w:val="0002368F"/>
    <w:rsid w:val="00023C8D"/>
    <w:rsid w:val="00023CF1"/>
    <w:rsid w:val="00023E7A"/>
    <w:rsid w:val="00025716"/>
    <w:rsid w:val="00025ED9"/>
    <w:rsid w:val="000266B2"/>
    <w:rsid w:val="00026765"/>
    <w:rsid w:val="00026DF0"/>
    <w:rsid w:val="0003158B"/>
    <w:rsid w:val="0003340D"/>
    <w:rsid w:val="000334D4"/>
    <w:rsid w:val="00033738"/>
    <w:rsid w:val="00033F04"/>
    <w:rsid w:val="00035386"/>
    <w:rsid w:val="00036971"/>
    <w:rsid w:val="00036FBF"/>
    <w:rsid w:val="00037E27"/>
    <w:rsid w:val="00040F2C"/>
    <w:rsid w:val="0004177F"/>
    <w:rsid w:val="00041BED"/>
    <w:rsid w:val="00044B88"/>
    <w:rsid w:val="00044D57"/>
    <w:rsid w:val="00045896"/>
    <w:rsid w:val="00046C4A"/>
    <w:rsid w:val="00047510"/>
    <w:rsid w:val="000476B3"/>
    <w:rsid w:val="00050252"/>
    <w:rsid w:val="00051221"/>
    <w:rsid w:val="000524AD"/>
    <w:rsid w:val="00055ACA"/>
    <w:rsid w:val="00055C49"/>
    <w:rsid w:val="00056651"/>
    <w:rsid w:val="0005786C"/>
    <w:rsid w:val="00060497"/>
    <w:rsid w:val="000604B1"/>
    <w:rsid w:val="00060618"/>
    <w:rsid w:val="000607DB"/>
    <w:rsid w:val="00060B14"/>
    <w:rsid w:val="00062AD6"/>
    <w:rsid w:val="00063818"/>
    <w:rsid w:val="00063C30"/>
    <w:rsid w:val="00063E34"/>
    <w:rsid w:val="00066141"/>
    <w:rsid w:val="000678EC"/>
    <w:rsid w:val="00071DBE"/>
    <w:rsid w:val="00073226"/>
    <w:rsid w:val="00073DC4"/>
    <w:rsid w:val="00075B1B"/>
    <w:rsid w:val="00076017"/>
    <w:rsid w:val="000806BE"/>
    <w:rsid w:val="00080757"/>
    <w:rsid w:val="00081660"/>
    <w:rsid w:val="0008326D"/>
    <w:rsid w:val="000834C7"/>
    <w:rsid w:val="00083572"/>
    <w:rsid w:val="00085C6E"/>
    <w:rsid w:val="00085C86"/>
    <w:rsid w:val="00086370"/>
    <w:rsid w:val="000863CE"/>
    <w:rsid w:val="00086B54"/>
    <w:rsid w:val="0009000E"/>
    <w:rsid w:val="000932A6"/>
    <w:rsid w:val="00093DD2"/>
    <w:rsid w:val="0009453D"/>
    <w:rsid w:val="00096E96"/>
    <w:rsid w:val="000A12B9"/>
    <w:rsid w:val="000A1952"/>
    <w:rsid w:val="000A2FF9"/>
    <w:rsid w:val="000A46D6"/>
    <w:rsid w:val="000A54C3"/>
    <w:rsid w:val="000A69F2"/>
    <w:rsid w:val="000A7BE3"/>
    <w:rsid w:val="000B0F80"/>
    <w:rsid w:val="000B168A"/>
    <w:rsid w:val="000B25BC"/>
    <w:rsid w:val="000B2E50"/>
    <w:rsid w:val="000B3363"/>
    <w:rsid w:val="000B540D"/>
    <w:rsid w:val="000B608F"/>
    <w:rsid w:val="000B679E"/>
    <w:rsid w:val="000B681C"/>
    <w:rsid w:val="000B7430"/>
    <w:rsid w:val="000C1FDE"/>
    <w:rsid w:val="000C5057"/>
    <w:rsid w:val="000C582E"/>
    <w:rsid w:val="000C5C08"/>
    <w:rsid w:val="000C62A8"/>
    <w:rsid w:val="000C6FE9"/>
    <w:rsid w:val="000D0241"/>
    <w:rsid w:val="000D178A"/>
    <w:rsid w:val="000D31BB"/>
    <w:rsid w:val="000D5F05"/>
    <w:rsid w:val="000D715C"/>
    <w:rsid w:val="000D7CC5"/>
    <w:rsid w:val="000E087F"/>
    <w:rsid w:val="000E1EAA"/>
    <w:rsid w:val="000E303D"/>
    <w:rsid w:val="000E4E2C"/>
    <w:rsid w:val="000E59C6"/>
    <w:rsid w:val="000E5B6C"/>
    <w:rsid w:val="000E754B"/>
    <w:rsid w:val="000F02DF"/>
    <w:rsid w:val="000F06CC"/>
    <w:rsid w:val="000F0BD7"/>
    <w:rsid w:val="000F2E0B"/>
    <w:rsid w:val="000F48EF"/>
    <w:rsid w:val="000F4A1C"/>
    <w:rsid w:val="000F4FFF"/>
    <w:rsid w:val="000F52F1"/>
    <w:rsid w:val="000F67D3"/>
    <w:rsid w:val="000F777A"/>
    <w:rsid w:val="000F7C7F"/>
    <w:rsid w:val="00100FB5"/>
    <w:rsid w:val="00102B81"/>
    <w:rsid w:val="00103629"/>
    <w:rsid w:val="001064DA"/>
    <w:rsid w:val="001067FF"/>
    <w:rsid w:val="00107902"/>
    <w:rsid w:val="00110A4B"/>
    <w:rsid w:val="00110E82"/>
    <w:rsid w:val="001148BC"/>
    <w:rsid w:val="001150ED"/>
    <w:rsid w:val="001153EB"/>
    <w:rsid w:val="001158D9"/>
    <w:rsid w:val="0011667C"/>
    <w:rsid w:val="001200E3"/>
    <w:rsid w:val="00120980"/>
    <w:rsid w:val="00120BAD"/>
    <w:rsid w:val="0012170C"/>
    <w:rsid w:val="001228BA"/>
    <w:rsid w:val="00122C27"/>
    <w:rsid w:val="00123239"/>
    <w:rsid w:val="00124575"/>
    <w:rsid w:val="00125897"/>
    <w:rsid w:val="00126EFE"/>
    <w:rsid w:val="001278EC"/>
    <w:rsid w:val="00127985"/>
    <w:rsid w:val="00127D0A"/>
    <w:rsid w:val="0013016E"/>
    <w:rsid w:val="00130497"/>
    <w:rsid w:val="001333EA"/>
    <w:rsid w:val="0013449E"/>
    <w:rsid w:val="001344D4"/>
    <w:rsid w:val="00135AC1"/>
    <w:rsid w:val="00135CAE"/>
    <w:rsid w:val="001366C5"/>
    <w:rsid w:val="0013760E"/>
    <w:rsid w:val="00137F39"/>
    <w:rsid w:val="0014008C"/>
    <w:rsid w:val="00140DD7"/>
    <w:rsid w:val="00142223"/>
    <w:rsid w:val="00142272"/>
    <w:rsid w:val="0014276A"/>
    <w:rsid w:val="001433AF"/>
    <w:rsid w:val="001434A0"/>
    <w:rsid w:val="00143A33"/>
    <w:rsid w:val="00144305"/>
    <w:rsid w:val="0014528B"/>
    <w:rsid w:val="00146685"/>
    <w:rsid w:val="001466BA"/>
    <w:rsid w:val="001475FA"/>
    <w:rsid w:val="001503E6"/>
    <w:rsid w:val="00150E96"/>
    <w:rsid w:val="0015242C"/>
    <w:rsid w:val="00152E17"/>
    <w:rsid w:val="00152E5F"/>
    <w:rsid w:val="00153CB8"/>
    <w:rsid w:val="00154916"/>
    <w:rsid w:val="00154967"/>
    <w:rsid w:val="00154CDF"/>
    <w:rsid w:val="00155011"/>
    <w:rsid w:val="001554FA"/>
    <w:rsid w:val="00156300"/>
    <w:rsid w:val="00157B14"/>
    <w:rsid w:val="0016108A"/>
    <w:rsid w:val="00163136"/>
    <w:rsid w:val="00163972"/>
    <w:rsid w:val="00163BC4"/>
    <w:rsid w:val="00163DA8"/>
    <w:rsid w:val="0016400C"/>
    <w:rsid w:val="00164B0A"/>
    <w:rsid w:val="00166FD3"/>
    <w:rsid w:val="0017066B"/>
    <w:rsid w:val="00170FE6"/>
    <w:rsid w:val="00171C1D"/>
    <w:rsid w:val="00173D13"/>
    <w:rsid w:val="00174B73"/>
    <w:rsid w:val="00175700"/>
    <w:rsid w:val="00175F66"/>
    <w:rsid w:val="00175FC6"/>
    <w:rsid w:val="00176255"/>
    <w:rsid w:val="00180D80"/>
    <w:rsid w:val="00181B0A"/>
    <w:rsid w:val="00183707"/>
    <w:rsid w:val="0018643B"/>
    <w:rsid w:val="001869EB"/>
    <w:rsid w:val="00186D18"/>
    <w:rsid w:val="001871BC"/>
    <w:rsid w:val="00190216"/>
    <w:rsid w:val="00190303"/>
    <w:rsid w:val="001924EE"/>
    <w:rsid w:val="00193226"/>
    <w:rsid w:val="00194A78"/>
    <w:rsid w:val="00194D28"/>
    <w:rsid w:val="00194D6E"/>
    <w:rsid w:val="00194FD6"/>
    <w:rsid w:val="001950C5"/>
    <w:rsid w:val="001952B3"/>
    <w:rsid w:val="001956C2"/>
    <w:rsid w:val="00195E5E"/>
    <w:rsid w:val="0019653C"/>
    <w:rsid w:val="0019700B"/>
    <w:rsid w:val="001971F6"/>
    <w:rsid w:val="001A1579"/>
    <w:rsid w:val="001A358F"/>
    <w:rsid w:val="001A4687"/>
    <w:rsid w:val="001A503B"/>
    <w:rsid w:val="001A54E9"/>
    <w:rsid w:val="001A5DE3"/>
    <w:rsid w:val="001A772A"/>
    <w:rsid w:val="001B49E3"/>
    <w:rsid w:val="001B7DBD"/>
    <w:rsid w:val="001C06FF"/>
    <w:rsid w:val="001C1C1F"/>
    <w:rsid w:val="001C2CAA"/>
    <w:rsid w:val="001C3379"/>
    <w:rsid w:val="001C40B7"/>
    <w:rsid w:val="001C498D"/>
    <w:rsid w:val="001C52B2"/>
    <w:rsid w:val="001C56D3"/>
    <w:rsid w:val="001C670C"/>
    <w:rsid w:val="001C6774"/>
    <w:rsid w:val="001C71C1"/>
    <w:rsid w:val="001C775F"/>
    <w:rsid w:val="001C7F0E"/>
    <w:rsid w:val="001D0073"/>
    <w:rsid w:val="001D01D8"/>
    <w:rsid w:val="001D0723"/>
    <w:rsid w:val="001D085B"/>
    <w:rsid w:val="001D14D0"/>
    <w:rsid w:val="001D1BA6"/>
    <w:rsid w:val="001D2C41"/>
    <w:rsid w:val="001D3375"/>
    <w:rsid w:val="001D3829"/>
    <w:rsid w:val="001D3CE1"/>
    <w:rsid w:val="001D583A"/>
    <w:rsid w:val="001D5947"/>
    <w:rsid w:val="001D71A8"/>
    <w:rsid w:val="001E1770"/>
    <w:rsid w:val="001E298B"/>
    <w:rsid w:val="001E32AF"/>
    <w:rsid w:val="001E4B7B"/>
    <w:rsid w:val="001E75F9"/>
    <w:rsid w:val="001F0FE0"/>
    <w:rsid w:val="001F3676"/>
    <w:rsid w:val="001F3F89"/>
    <w:rsid w:val="001F41B3"/>
    <w:rsid w:val="001F4AB4"/>
    <w:rsid w:val="001F4CAC"/>
    <w:rsid w:val="001F607D"/>
    <w:rsid w:val="001F62DE"/>
    <w:rsid w:val="001F74F2"/>
    <w:rsid w:val="001F78E4"/>
    <w:rsid w:val="00200E73"/>
    <w:rsid w:val="00201077"/>
    <w:rsid w:val="00202FC6"/>
    <w:rsid w:val="002033C0"/>
    <w:rsid w:val="00203B71"/>
    <w:rsid w:val="00203D38"/>
    <w:rsid w:val="002043AA"/>
    <w:rsid w:val="0020450D"/>
    <w:rsid w:val="00206280"/>
    <w:rsid w:val="0020721A"/>
    <w:rsid w:val="00211079"/>
    <w:rsid w:val="00212C7C"/>
    <w:rsid w:val="0021450E"/>
    <w:rsid w:val="00215347"/>
    <w:rsid w:val="00215A75"/>
    <w:rsid w:val="00215C4A"/>
    <w:rsid w:val="00216D41"/>
    <w:rsid w:val="00216D60"/>
    <w:rsid w:val="002234E9"/>
    <w:rsid w:val="00223E47"/>
    <w:rsid w:val="00226624"/>
    <w:rsid w:val="0022690D"/>
    <w:rsid w:val="00227C6C"/>
    <w:rsid w:val="002307BB"/>
    <w:rsid w:val="00232981"/>
    <w:rsid w:val="00233F4B"/>
    <w:rsid w:val="0023446B"/>
    <w:rsid w:val="00234815"/>
    <w:rsid w:val="00234B33"/>
    <w:rsid w:val="00234FAB"/>
    <w:rsid w:val="00236AF4"/>
    <w:rsid w:val="00240504"/>
    <w:rsid w:val="00240ABD"/>
    <w:rsid w:val="002413FA"/>
    <w:rsid w:val="00243355"/>
    <w:rsid w:val="0024385C"/>
    <w:rsid w:val="00244EAD"/>
    <w:rsid w:val="00250F3D"/>
    <w:rsid w:val="002543D2"/>
    <w:rsid w:val="00255849"/>
    <w:rsid w:val="00255BD3"/>
    <w:rsid w:val="002564C8"/>
    <w:rsid w:val="0026049B"/>
    <w:rsid w:val="00260621"/>
    <w:rsid w:val="00260D72"/>
    <w:rsid w:val="00261319"/>
    <w:rsid w:val="00261C3A"/>
    <w:rsid w:val="002631E5"/>
    <w:rsid w:val="002641DD"/>
    <w:rsid w:val="0026428F"/>
    <w:rsid w:val="0026570A"/>
    <w:rsid w:val="00265813"/>
    <w:rsid w:val="00265842"/>
    <w:rsid w:val="00265934"/>
    <w:rsid w:val="00266101"/>
    <w:rsid w:val="00267E5A"/>
    <w:rsid w:val="00267FEA"/>
    <w:rsid w:val="00270394"/>
    <w:rsid w:val="00271C6E"/>
    <w:rsid w:val="002730C1"/>
    <w:rsid w:val="002731DA"/>
    <w:rsid w:val="00273B26"/>
    <w:rsid w:val="00274125"/>
    <w:rsid w:val="0027439D"/>
    <w:rsid w:val="00274799"/>
    <w:rsid w:val="00274D49"/>
    <w:rsid w:val="00274F74"/>
    <w:rsid w:val="00275745"/>
    <w:rsid w:val="00275C01"/>
    <w:rsid w:val="00276E30"/>
    <w:rsid w:val="00280472"/>
    <w:rsid w:val="00281377"/>
    <w:rsid w:val="002843CF"/>
    <w:rsid w:val="002876AF"/>
    <w:rsid w:val="00287CB6"/>
    <w:rsid w:val="002912F5"/>
    <w:rsid w:val="00291A1D"/>
    <w:rsid w:val="00297BC7"/>
    <w:rsid w:val="002A15C0"/>
    <w:rsid w:val="002A165C"/>
    <w:rsid w:val="002A3845"/>
    <w:rsid w:val="002A3A1F"/>
    <w:rsid w:val="002A3F5B"/>
    <w:rsid w:val="002A4A80"/>
    <w:rsid w:val="002A57A6"/>
    <w:rsid w:val="002A60C9"/>
    <w:rsid w:val="002B011D"/>
    <w:rsid w:val="002B0A74"/>
    <w:rsid w:val="002B0BCF"/>
    <w:rsid w:val="002B261D"/>
    <w:rsid w:val="002B3CB4"/>
    <w:rsid w:val="002B3D28"/>
    <w:rsid w:val="002B56A7"/>
    <w:rsid w:val="002B7DD3"/>
    <w:rsid w:val="002C1277"/>
    <w:rsid w:val="002C169D"/>
    <w:rsid w:val="002C2478"/>
    <w:rsid w:val="002C2491"/>
    <w:rsid w:val="002C26D2"/>
    <w:rsid w:val="002C37A7"/>
    <w:rsid w:val="002C4788"/>
    <w:rsid w:val="002C5EE4"/>
    <w:rsid w:val="002C60D8"/>
    <w:rsid w:val="002C647E"/>
    <w:rsid w:val="002C66A4"/>
    <w:rsid w:val="002C72BD"/>
    <w:rsid w:val="002C73E2"/>
    <w:rsid w:val="002C7899"/>
    <w:rsid w:val="002D19B3"/>
    <w:rsid w:val="002D19CE"/>
    <w:rsid w:val="002D306D"/>
    <w:rsid w:val="002D4A45"/>
    <w:rsid w:val="002D56CE"/>
    <w:rsid w:val="002D7844"/>
    <w:rsid w:val="002D7DCC"/>
    <w:rsid w:val="002E00D8"/>
    <w:rsid w:val="002E0144"/>
    <w:rsid w:val="002E043C"/>
    <w:rsid w:val="002E0526"/>
    <w:rsid w:val="002E08E3"/>
    <w:rsid w:val="002E3DF1"/>
    <w:rsid w:val="002E4660"/>
    <w:rsid w:val="002E51EA"/>
    <w:rsid w:val="002E57CA"/>
    <w:rsid w:val="002E7409"/>
    <w:rsid w:val="002F2605"/>
    <w:rsid w:val="002F53BB"/>
    <w:rsid w:val="002F5A25"/>
    <w:rsid w:val="002F6676"/>
    <w:rsid w:val="002F79E7"/>
    <w:rsid w:val="002F7AE0"/>
    <w:rsid w:val="003027DA"/>
    <w:rsid w:val="003029A0"/>
    <w:rsid w:val="003046D6"/>
    <w:rsid w:val="00304F03"/>
    <w:rsid w:val="0030639A"/>
    <w:rsid w:val="003077C3"/>
    <w:rsid w:val="00307A52"/>
    <w:rsid w:val="0031059F"/>
    <w:rsid w:val="00311860"/>
    <w:rsid w:val="003119CD"/>
    <w:rsid w:val="003124F2"/>
    <w:rsid w:val="00314647"/>
    <w:rsid w:val="0031494C"/>
    <w:rsid w:val="0031678E"/>
    <w:rsid w:val="00316BBD"/>
    <w:rsid w:val="00316D28"/>
    <w:rsid w:val="00317A32"/>
    <w:rsid w:val="00317D47"/>
    <w:rsid w:val="00320247"/>
    <w:rsid w:val="00320E08"/>
    <w:rsid w:val="00322421"/>
    <w:rsid w:val="003232A8"/>
    <w:rsid w:val="0032346C"/>
    <w:rsid w:val="003248AC"/>
    <w:rsid w:val="003251D5"/>
    <w:rsid w:val="00325385"/>
    <w:rsid w:val="003258D8"/>
    <w:rsid w:val="00326176"/>
    <w:rsid w:val="00326740"/>
    <w:rsid w:val="00327741"/>
    <w:rsid w:val="0033208F"/>
    <w:rsid w:val="0033401D"/>
    <w:rsid w:val="00335CF8"/>
    <w:rsid w:val="00337165"/>
    <w:rsid w:val="0034097E"/>
    <w:rsid w:val="00341BC3"/>
    <w:rsid w:val="003430F8"/>
    <w:rsid w:val="003432D3"/>
    <w:rsid w:val="00343660"/>
    <w:rsid w:val="00343E80"/>
    <w:rsid w:val="0034421F"/>
    <w:rsid w:val="003450F7"/>
    <w:rsid w:val="00345E00"/>
    <w:rsid w:val="00346C45"/>
    <w:rsid w:val="00346FE5"/>
    <w:rsid w:val="003504FB"/>
    <w:rsid w:val="00351BEF"/>
    <w:rsid w:val="00352F44"/>
    <w:rsid w:val="00354773"/>
    <w:rsid w:val="00355FB7"/>
    <w:rsid w:val="0035686E"/>
    <w:rsid w:val="003604EE"/>
    <w:rsid w:val="003609D1"/>
    <w:rsid w:val="0036182E"/>
    <w:rsid w:val="00362630"/>
    <w:rsid w:val="00362D8D"/>
    <w:rsid w:val="003653A8"/>
    <w:rsid w:val="00366981"/>
    <w:rsid w:val="003719CA"/>
    <w:rsid w:val="00372B57"/>
    <w:rsid w:val="00372D36"/>
    <w:rsid w:val="00372D66"/>
    <w:rsid w:val="00374619"/>
    <w:rsid w:val="00375E2E"/>
    <w:rsid w:val="00375F6F"/>
    <w:rsid w:val="003762E1"/>
    <w:rsid w:val="00376E5F"/>
    <w:rsid w:val="00377AFF"/>
    <w:rsid w:val="003805DC"/>
    <w:rsid w:val="00381F56"/>
    <w:rsid w:val="0038250C"/>
    <w:rsid w:val="00384980"/>
    <w:rsid w:val="0038554E"/>
    <w:rsid w:val="00387020"/>
    <w:rsid w:val="00387842"/>
    <w:rsid w:val="00393A19"/>
    <w:rsid w:val="0039514D"/>
    <w:rsid w:val="00395EF3"/>
    <w:rsid w:val="003960ED"/>
    <w:rsid w:val="00396505"/>
    <w:rsid w:val="00396BA4"/>
    <w:rsid w:val="003A0849"/>
    <w:rsid w:val="003A0CF0"/>
    <w:rsid w:val="003A0DA1"/>
    <w:rsid w:val="003A20F0"/>
    <w:rsid w:val="003A3B3E"/>
    <w:rsid w:val="003A3C17"/>
    <w:rsid w:val="003A3C19"/>
    <w:rsid w:val="003A4CB3"/>
    <w:rsid w:val="003A6070"/>
    <w:rsid w:val="003A781E"/>
    <w:rsid w:val="003B10C9"/>
    <w:rsid w:val="003B1A43"/>
    <w:rsid w:val="003B1A9F"/>
    <w:rsid w:val="003B1BC6"/>
    <w:rsid w:val="003B1D67"/>
    <w:rsid w:val="003B213A"/>
    <w:rsid w:val="003B2CD3"/>
    <w:rsid w:val="003B4E5A"/>
    <w:rsid w:val="003B5169"/>
    <w:rsid w:val="003B6A36"/>
    <w:rsid w:val="003B6AF5"/>
    <w:rsid w:val="003B7488"/>
    <w:rsid w:val="003C0830"/>
    <w:rsid w:val="003C0D33"/>
    <w:rsid w:val="003C1F18"/>
    <w:rsid w:val="003C2AA3"/>
    <w:rsid w:val="003C2E14"/>
    <w:rsid w:val="003C47AB"/>
    <w:rsid w:val="003C4ACA"/>
    <w:rsid w:val="003C5FBD"/>
    <w:rsid w:val="003C60FC"/>
    <w:rsid w:val="003C7B26"/>
    <w:rsid w:val="003D175F"/>
    <w:rsid w:val="003D24F8"/>
    <w:rsid w:val="003D303E"/>
    <w:rsid w:val="003D384B"/>
    <w:rsid w:val="003D3D92"/>
    <w:rsid w:val="003D4CC7"/>
    <w:rsid w:val="003D4D47"/>
    <w:rsid w:val="003D5184"/>
    <w:rsid w:val="003D57E3"/>
    <w:rsid w:val="003D668C"/>
    <w:rsid w:val="003D77F9"/>
    <w:rsid w:val="003D7BAA"/>
    <w:rsid w:val="003E0208"/>
    <w:rsid w:val="003E180D"/>
    <w:rsid w:val="003E1BCC"/>
    <w:rsid w:val="003E2D1C"/>
    <w:rsid w:val="003E3882"/>
    <w:rsid w:val="003E3F73"/>
    <w:rsid w:val="003E401C"/>
    <w:rsid w:val="003E589E"/>
    <w:rsid w:val="003E5A07"/>
    <w:rsid w:val="003E63F3"/>
    <w:rsid w:val="003E6AC6"/>
    <w:rsid w:val="003E79FB"/>
    <w:rsid w:val="003E7F9C"/>
    <w:rsid w:val="003F0025"/>
    <w:rsid w:val="003F064E"/>
    <w:rsid w:val="003F2535"/>
    <w:rsid w:val="003F2DD4"/>
    <w:rsid w:val="003F368D"/>
    <w:rsid w:val="003F3AEE"/>
    <w:rsid w:val="003F517F"/>
    <w:rsid w:val="003F62C4"/>
    <w:rsid w:val="003F6ADC"/>
    <w:rsid w:val="003F6E95"/>
    <w:rsid w:val="00400D16"/>
    <w:rsid w:val="00401403"/>
    <w:rsid w:val="00401D52"/>
    <w:rsid w:val="00402219"/>
    <w:rsid w:val="00403091"/>
    <w:rsid w:val="004036F3"/>
    <w:rsid w:val="00403B7D"/>
    <w:rsid w:val="0041122A"/>
    <w:rsid w:val="004121B6"/>
    <w:rsid w:val="00413E28"/>
    <w:rsid w:val="00413FAE"/>
    <w:rsid w:val="00415264"/>
    <w:rsid w:val="0041554B"/>
    <w:rsid w:val="0041656A"/>
    <w:rsid w:val="00416A1A"/>
    <w:rsid w:val="00416F0B"/>
    <w:rsid w:val="00417B06"/>
    <w:rsid w:val="00420390"/>
    <w:rsid w:val="00421329"/>
    <w:rsid w:val="00421AD4"/>
    <w:rsid w:val="00421E39"/>
    <w:rsid w:val="004220F7"/>
    <w:rsid w:val="00422147"/>
    <w:rsid w:val="00422C2C"/>
    <w:rsid w:val="00423569"/>
    <w:rsid w:val="00423CBE"/>
    <w:rsid w:val="00423E24"/>
    <w:rsid w:val="0042476A"/>
    <w:rsid w:val="004302E3"/>
    <w:rsid w:val="004307CB"/>
    <w:rsid w:val="00430EE9"/>
    <w:rsid w:val="004337AE"/>
    <w:rsid w:val="00433A5D"/>
    <w:rsid w:val="00434007"/>
    <w:rsid w:val="004348F6"/>
    <w:rsid w:val="00435956"/>
    <w:rsid w:val="0043615F"/>
    <w:rsid w:val="00436A87"/>
    <w:rsid w:val="00441719"/>
    <w:rsid w:val="00441740"/>
    <w:rsid w:val="00441F89"/>
    <w:rsid w:val="00442227"/>
    <w:rsid w:val="004457A5"/>
    <w:rsid w:val="0044594C"/>
    <w:rsid w:val="00445E64"/>
    <w:rsid w:val="00446629"/>
    <w:rsid w:val="004469B4"/>
    <w:rsid w:val="00447D17"/>
    <w:rsid w:val="004513DE"/>
    <w:rsid w:val="00452A1B"/>
    <w:rsid w:val="00453008"/>
    <w:rsid w:val="00453F7E"/>
    <w:rsid w:val="00454A7A"/>
    <w:rsid w:val="0045561A"/>
    <w:rsid w:val="00455CB8"/>
    <w:rsid w:val="00456024"/>
    <w:rsid w:val="0046117E"/>
    <w:rsid w:val="00461D35"/>
    <w:rsid w:val="00461ED2"/>
    <w:rsid w:val="004623FB"/>
    <w:rsid w:val="00462A99"/>
    <w:rsid w:val="00463033"/>
    <w:rsid w:val="00463429"/>
    <w:rsid w:val="0046381B"/>
    <w:rsid w:val="00467D82"/>
    <w:rsid w:val="00467DBB"/>
    <w:rsid w:val="00473BD3"/>
    <w:rsid w:val="00473EC9"/>
    <w:rsid w:val="0047474A"/>
    <w:rsid w:val="00476DC3"/>
    <w:rsid w:val="004772E1"/>
    <w:rsid w:val="004806B5"/>
    <w:rsid w:val="00481049"/>
    <w:rsid w:val="00481F3C"/>
    <w:rsid w:val="00482350"/>
    <w:rsid w:val="00482CB7"/>
    <w:rsid w:val="00485032"/>
    <w:rsid w:val="00486BD9"/>
    <w:rsid w:val="004912A7"/>
    <w:rsid w:val="0049192E"/>
    <w:rsid w:val="00492148"/>
    <w:rsid w:val="0049294C"/>
    <w:rsid w:val="00493DAC"/>
    <w:rsid w:val="00494950"/>
    <w:rsid w:val="0049595F"/>
    <w:rsid w:val="00495A48"/>
    <w:rsid w:val="00496311"/>
    <w:rsid w:val="00496FD1"/>
    <w:rsid w:val="0049744E"/>
    <w:rsid w:val="004A211E"/>
    <w:rsid w:val="004A3182"/>
    <w:rsid w:val="004A3F15"/>
    <w:rsid w:val="004A4D5F"/>
    <w:rsid w:val="004A5B64"/>
    <w:rsid w:val="004A66A8"/>
    <w:rsid w:val="004A6736"/>
    <w:rsid w:val="004A6CAB"/>
    <w:rsid w:val="004A6CBC"/>
    <w:rsid w:val="004A6DD3"/>
    <w:rsid w:val="004A7523"/>
    <w:rsid w:val="004B203F"/>
    <w:rsid w:val="004B2AF9"/>
    <w:rsid w:val="004B3EC6"/>
    <w:rsid w:val="004C03DB"/>
    <w:rsid w:val="004C173C"/>
    <w:rsid w:val="004C1CA8"/>
    <w:rsid w:val="004C26C0"/>
    <w:rsid w:val="004C3750"/>
    <w:rsid w:val="004C3FEA"/>
    <w:rsid w:val="004C4BE6"/>
    <w:rsid w:val="004C53F1"/>
    <w:rsid w:val="004C619C"/>
    <w:rsid w:val="004C715A"/>
    <w:rsid w:val="004C7761"/>
    <w:rsid w:val="004D2C3E"/>
    <w:rsid w:val="004D31B2"/>
    <w:rsid w:val="004D336D"/>
    <w:rsid w:val="004D43FB"/>
    <w:rsid w:val="004D4C02"/>
    <w:rsid w:val="004D5138"/>
    <w:rsid w:val="004D5E66"/>
    <w:rsid w:val="004E06D9"/>
    <w:rsid w:val="004E153F"/>
    <w:rsid w:val="004E19EE"/>
    <w:rsid w:val="004E2B19"/>
    <w:rsid w:val="004E2E61"/>
    <w:rsid w:val="004E3357"/>
    <w:rsid w:val="004E34D2"/>
    <w:rsid w:val="004E3829"/>
    <w:rsid w:val="004E59E3"/>
    <w:rsid w:val="004E6553"/>
    <w:rsid w:val="004E6571"/>
    <w:rsid w:val="004E6872"/>
    <w:rsid w:val="004F0AE1"/>
    <w:rsid w:val="004F1335"/>
    <w:rsid w:val="004F15E0"/>
    <w:rsid w:val="004F34E6"/>
    <w:rsid w:val="004F48FE"/>
    <w:rsid w:val="004F5354"/>
    <w:rsid w:val="004F59F0"/>
    <w:rsid w:val="004F7731"/>
    <w:rsid w:val="00500211"/>
    <w:rsid w:val="00500AF8"/>
    <w:rsid w:val="00501DDF"/>
    <w:rsid w:val="00502C20"/>
    <w:rsid w:val="00502DDB"/>
    <w:rsid w:val="00504B88"/>
    <w:rsid w:val="00505917"/>
    <w:rsid w:val="00506AFD"/>
    <w:rsid w:val="0050704F"/>
    <w:rsid w:val="00507A45"/>
    <w:rsid w:val="00507B99"/>
    <w:rsid w:val="0051083C"/>
    <w:rsid w:val="00515739"/>
    <w:rsid w:val="00516522"/>
    <w:rsid w:val="00516C1E"/>
    <w:rsid w:val="00517E39"/>
    <w:rsid w:val="00521AD4"/>
    <w:rsid w:val="005222D7"/>
    <w:rsid w:val="005229A1"/>
    <w:rsid w:val="005233EB"/>
    <w:rsid w:val="00523E34"/>
    <w:rsid w:val="00523F5D"/>
    <w:rsid w:val="00530C21"/>
    <w:rsid w:val="00531AD2"/>
    <w:rsid w:val="00531CAA"/>
    <w:rsid w:val="005335CD"/>
    <w:rsid w:val="005335D6"/>
    <w:rsid w:val="005356AF"/>
    <w:rsid w:val="005365CF"/>
    <w:rsid w:val="00536C1F"/>
    <w:rsid w:val="0054013D"/>
    <w:rsid w:val="00545614"/>
    <w:rsid w:val="00547C31"/>
    <w:rsid w:val="0055085D"/>
    <w:rsid w:val="00550B1B"/>
    <w:rsid w:val="00550E2B"/>
    <w:rsid w:val="005529DC"/>
    <w:rsid w:val="0055480B"/>
    <w:rsid w:val="005563F1"/>
    <w:rsid w:val="005566D0"/>
    <w:rsid w:val="0055690F"/>
    <w:rsid w:val="00560312"/>
    <w:rsid w:val="0056138B"/>
    <w:rsid w:val="00561446"/>
    <w:rsid w:val="0056165D"/>
    <w:rsid w:val="005639F4"/>
    <w:rsid w:val="00563BAC"/>
    <w:rsid w:val="005647B6"/>
    <w:rsid w:val="005650E5"/>
    <w:rsid w:val="00565153"/>
    <w:rsid w:val="00566226"/>
    <w:rsid w:val="005668B2"/>
    <w:rsid w:val="005703C6"/>
    <w:rsid w:val="00570FE6"/>
    <w:rsid w:val="00573E1B"/>
    <w:rsid w:val="00574D44"/>
    <w:rsid w:val="005754D7"/>
    <w:rsid w:val="00575CA9"/>
    <w:rsid w:val="005808E3"/>
    <w:rsid w:val="005814A1"/>
    <w:rsid w:val="00581D5E"/>
    <w:rsid w:val="00582182"/>
    <w:rsid w:val="00585D70"/>
    <w:rsid w:val="005861BE"/>
    <w:rsid w:val="00587C6C"/>
    <w:rsid w:val="005901CF"/>
    <w:rsid w:val="0059057E"/>
    <w:rsid w:val="00591D78"/>
    <w:rsid w:val="00592320"/>
    <w:rsid w:val="00592BB9"/>
    <w:rsid w:val="005951B5"/>
    <w:rsid w:val="00596A25"/>
    <w:rsid w:val="005974F9"/>
    <w:rsid w:val="005A0D2E"/>
    <w:rsid w:val="005A140F"/>
    <w:rsid w:val="005A1C97"/>
    <w:rsid w:val="005A2B9A"/>
    <w:rsid w:val="005A36E0"/>
    <w:rsid w:val="005A3CDA"/>
    <w:rsid w:val="005A4888"/>
    <w:rsid w:val="005A561D"/>
    <w:rsid w:val="005A633C"/>
    <w:rsid w:val="005A6578"/>
    <w:rsid w:val="005A6625"/>
    <w:rsid w:val="005A679B"/>
    <w:rsid w:val="005B074F"/>
    <w:rsid w:val="005B15F9"/>
    <w:rsid w:val="005B4DFB"/>
    <w:rsid w:val="005B5812"/>
    <w:rsid w:val="005B620B"/>
    <w:rsid w:val="005B6745"/>
    <w:rsid w:val="005B7A7C"/>
    <w:rsid w:val="005B7D51"/>
    <w:rsid w:val="005C212E"/>
    <w:rsid w:val="005C4172"/>
    <w:rsid w:val="005C496D"/>
    <w:rsid w:val="005C62DE"/>
    <w:rsid w:val="005D0464"/>
    <w:rsid w:val="005D10C5"/>
    <w:rsid w:val="005D10E8"/>
    <w:rsid w:val="005D26D2"/>
    <w:rsid w:val="005D2C80"/>
    <w:rsid w:val="005D5FF9"/>
    <w:rsid w:val="005D6DAB"/>
    <w:rsid w:val="005D7E9C"/>
    <w:rsid w:val="005E0790"/>
    <w:rsid w:val="005E0C42"/>
    <w:rsid w:val="005E15A1"/>
    <w:rsid w:val="005E2354"/>
    <w:rsid w:val="005E29FB"/>
    <w:rsid w:val="005E3433"/>
    <w:rsid w:val="005E3CD4"/>
    <w:rsid w:val="005E443C"/>
    <w:rsid w:val="005E464F"/>
    <w:rsid w:val="005E5DDC"/>
    <w:rsid w:val="005E7E8E"/>
    <w:rsid w:val="005F00AB"/>
    <w:rsid w:val="005F162F"/>
    <w:rsid w:val="005F3BCE"/>
    <w:rsid w:val="005F63DF"/>
    <w:rsid w:val="0060019C"/>
    <w:rsid w:val="00600F1F"/>
    <w:rsid w:val="0060139C"/>
    <w:rsid w:val="0060193A"/>
    <w:rsid w:val="00601A7E"/>
    <w:rsid w:val="00602F50"/>
    <w:rsid w:val="00603EEC"/>
    <w:rsid w:val="006048E2"/>
    <w:rsid w:val="00604EB6"/>
    <w:rsid w:val="00605759"/>
    <w:rsid w:val="00607488"/>
    <w:rsid w:val="00611145"/>
    <w:rsid w:val="00613261"/>
    <w:rsid w:val="00614978"/>
    <w:rsid w:val="00614980"/>
    <w:rsid w:val="00615C85"/>
    <w:rsid w:val="0061627E"/>
    <w:rsid w:val="006162BD"/>
    <w:rsid w:val="0061710D"/>
    <w:rsid w:val="00620679"/>
    <w:rsid w:val="00620AB0"/>
    <w:rsid w:val="00621099"/>
    <w:rsid w:val="006214AB"/>
    <w:rsid w:val="00622233"/>
    <w:rsid w:val="00622D1D"/>
    <w:rsid w:val="00625E54"/>
    <w:rsid w:val="00625FBB"/>
    <w:rsid w:val="00626BD0"/>
    <w:rsid w:val="0062736F"/>
    <w:rsid w:val="006273FA"/>
    <w:rsid w:val="00630873"/>
    <w:rsid w:val="006311BF"/>
    <w:rsid w:val="00631D2F"/>
    <w:rsid w:val="0063279C"/>
    <w:rsid w:val="00632D66"/>
    <w:rsid w:val="00633E42"/>
    <w:rsid w:val="00634705"/>
    <w:rsid w:val="00634767"/>
    <w:rsid w:val="0063480D"/>
    <w:rsid w:val="0063779C"/>
    <w:rsid w:val="006408AC"/>
    <w:rsid w:val="00640EDE"/>
    <w:rsid w:val="0064125A"/>
    <w:rsid w:val="00641F9F"/>
    <w:rsid w:val="00642015"/>
    <w:rsid w:val="00642950"/>
    <w:rsid w:val="00642AD6"/>
    <w:rsid w:val="00642B20"/>
    <w:rsid w:val="0064336E"/>
    <w:rsid w:val="0064767A"/>
    <w:rsid w:val="00650C38"/>
    <w:rsid w:val="00651EF6"/>
    <w:rsid w:val="0065227C"/>
    <w:rsid w:val="006523FF"/>
    <w:rsid w:val="00653A3B"/>
    <w:rsid w:val="00654434"/>
    <w:rsid w:val="00654947"/>
    <w:rsid w:val="006554A8"/>
    <w:rsid w:val="006558D5"/>
    <w:rsid w:val="006566BC"/>
    <w:rsid w:val="00657CBA"/>
    <w:rsid w:val="00657DCC"/>
    <w:rsid w:val="006623DE"/>
    <w:rsid w:val="0066285C"/>
    <w:rsid w:val="00665868"/>
    <w:rsid w:val="00665F15"/>
    <w:rsid w:val="006664F9"/>
    <w:rsid w:val="00666A94"/>
    <w:rsid w:val="00666D15"/>
    <w:rsid w:val="00667A8D"/>
    <w:rsid w:val="00667BFF"/>
    <w:rsid w:val="006703CA"/>
    <w:rsid w:val="00671418"/>
    <w:rsid w:val="00671464"/>
    <w:rsid w:val="006717CE"/>
    <w:rsid w:val="0067243C"/>
    <w:rsid w:val="00673E52"/>
    <w:rsid w:val="006743A1"/>
    <w:rsid w:val="0067471B"/>
    <w:rsid w:val="00674A9B"/>
    <w:rsid w:val="0067737C"/>
    <w:rsid w:val="0068071F"/>
    <w:rsid w:val="006811EE"/>
    <w:rsid w:val="006822A5"/>
    <w:rsid w:val="006827F1"/>
    <w:rsid w:val="00683B78"/>
    <w:rsid w:val="00683C11"/>
    <w:rsid w:val="006855DB"/>
    <w:rsid w:val="00686B9C"/>
    <w:rsid w:val="006912AB"/>
    <w:rsid w:val="00691433"/>
    <w:rsid w:val="00693A63"/>
    <w:rsid w:val="00694150"/>
    <w:rsid w:val="00694EAA"/>
    <w:rsid w:val="00695883"/>
    <w:rsid w:val="00697172"/>
    <w:rsid w:val="006972DE"/>
    <w:rsid w:val="00697D44"/>
    <w:rsid w:val="00697E15"/>
    <w:rsid w:val="006A0B7B"/>
    <w:rsid w:val="006A0F69"/>
    <w:rsid w:val="006A110B"/>
    <w:rsid w:val="006A330F"/>
    <w:rsid w:val="006A393F"/>
    <w:rsid w:val="006A4DAA"/>
    <w:rsid w:val="006A5357"/>
    <w:rsid w:val="006A547B"/>
    <w:rsid w:val="006A70C1"/>
    <w:rsid w:val="006B024C"/>
    <w:rsid w:val="006B0C0F"/>
    <w:rsid w:val="006B280D"/>
    <w:rsid w:val="006B4662"/>
    <w:rsid w:val="006B5891"/>
    <w:rsid w:val="006B6792"/>
    <w:rsid w:val="006C06D1"/>
    <w:rsid w:val="006C08E3"/>
    <w:rsid w:val="006C1079"/>
    <w:rsid w:val="006C193A"/>
    <w:rsid w:val="006C2498"/>
    <w:rsid w:val="006C2D06"/>
    <w:rsid w:val="006C39F2"/>
    <w:rsid w:val="006C3C0F"/>
    <w:rsid w:val="006C7B6D"/>
    <w:rsid w:val="006D02B6"/>
    <w:rsid w:val="006D0A77"/>
    <w:rsid w:val="006D0D17"/>
    <w:rsid w:val="006D0EE2"/>
    <w:rsid w:val="006D1DEC"/>
    <w:rsid w:val="006D2346"/>
    <w:rsid w:val="006D2419"/>
    <w:rsid w:val="006D32A2"/>
    <w:rsid w:val="006D4330"/>
    <w:rsid w:val="006D4CF2"/>
    <w:rsid w:val="006D73CF"/>
    <w:rsid w:val="006D7CEF"/>
    <w:rsid w:val="006D7D6B"/>
    <w:rsid w:val="006E0043"/>
    <w:rsid w:val="006E0D09"/>
    <w:rsid w:val="006E0E26"/>
    <w:rsid w:val="006E15B4"/>
    <w:rsid w:val="006E3099"/>
    <w:rsid w:val="006E30F2"/>
    <w:rsid w:val="006E3B08"/>
    <w:rsid w:val="006E405B"/>
    <w:rsid w:val="006E415F"/>
    <w:rsid w:val="006E45B4"/>
    <w:rsid w:val="006E463F"/>
    <w:rsid w:val="006E4734"/>
    <w:rsid w:val="006E70E0"/>
    <w:rsid w:val="006E7F0D"/>
    <w:rsid w:val="006F5094"/>
    <w:rsid w:val="006F5553"/>
    <w:rsid w:val="006F578E"/>
    <w:rsid w:val="006F5EEE"/>
    <w:rsid w:val="006F63C9"/>
    <w:rsid w:val="006F773D"/>
    <w:rsid w:val="006F7913"/>
    <w:rsid w:val="0070101C"/>
    <w:rsid w:val="007010C3"/>
    <w:rsid w:val="0070362D"/>
    <w:rsid w:val="00703A99"/>
    <w:rsid w:val="00703C46"/>
    <w:rsid w:val="00703D64"/>
    <w:rsid w:val="007075CE"/>
    <w:rsid w:val="007107F1"/>
    <w:rsid w:val="00710A49"/>
    <w:rsid w:val="007134BE"/>
    <w:rsid w:val="007154BB"/>
    <w:rsid w:val="007173A7"/>
    <w:rsid w:val="00721738"/>
    <w:rsid w:val="00723FEC"/>
    <w:rsid w:val="0072485F"/>
    <w:rsid w:val="00725857"/>
    <w:rsid w:val="007302F0"/>
    <w:rsid w:val="00732332"/>
    <w:rsid w:val="007335CF"/>
    <w:rsid w:val="00734B76"/>
    <w:rsid w:val="00734C25"/>
    <w:rsid w:val="00734F6B"/>
    <w:rsid w:val="007359FB"/>
    <w:rsid w:val="00735C6B"/>
    <w:rsid w:val="00737B62"/>
    <w:rsid w:val="0074028F"/>
    <w:rsid w:val="0074079F"/>
    <w:rsid w:val="00740915"/>
    <w:rsid w:val="0074155A"/>
    <w:rsid w:val="00743251"/>
    <w:rsid w:val="007454A9"/>
    <w:rsid w:val="00745DF6"/>
    <w:rsid w:val="007501A9"/>
    <w:rsid w:val="00750D65"/>
    <w:rsid w:val="007537B7"/>
    <w:rsid w:val="007542AD"/>
    <w:rsid w:val="00757B37"/>
    <w:rsid w:val="00757C08"/>
    <w:rsid w:val="00757CD5"/>
    <w:rsid w:val="00763031"/>
    <w:rsid w:val="00763C24"/>
    <w:rsid w:val="00763F68"/>
    <w:rsid w:val="00764E94"/>
    <w:rsid w:val="00766095"/>
    <w:rsid w:val="00766155"/>
    <w:rsid w:val="007666D2"/>
    <w:rsid w:val="00767604"/>
    <w:rsid w:val="00767CA2"/>
    <w:rsid w:val="007704FD"/>
    <w:rsid w:val="0077071C"/>
    <w:rsid w:val="00770C5C"/>
    <w:rsid w:val="00770C60"/>
    <w:rsid w:val="0077222F"/>
    <w:rsid w:val="00772421"/>
    <w:rsid w:val="007725B3"/>
    <w:rsid w:val="00772B51"/>
    <w:rsid w:val="00772E4A"/>
    <w:rsid w:val="00773050"/>
    <w:rsid w:val="0077497F"/>
    <w:rsid w:val="00775205"/>
    <w:rsid w:val="00776F08"/>
    <w:rsid w:val="007773A5"/>
    <w:rsid w:val="00777DF3"/>
    <w:rsid w:val="00781C65"/>
    <w:rsid w:val="007870C1"/>
    <w:rsid w:val="007874EE"/>
    <w:rsid w:val="0079032E"/>
    <w:rsid w:val="007903C2"/>
    <w:rsid w:val="0079077B"/>
    <w:rsid w:val="00790C77"/>
    <w:rsid w:val="00790E47"/>
    <w:rsid w:val="007918B6"/>
    <w:rsid w:val="007926F9"/>
    <w:rsid w:val="007943E2"/>
    <w:rsid w:val="007944B6"/>
    <w:rsid w:val="00794F13"/>
    <w:rsid w:val="0079501F"/>
    <w:rsid w:val="00796391"/>
    <w:rsid w:val="00796E86"/>
    <w:rsid w:val="00797175"/>
    <w:rsid w:val="007A0103"/>
    <w:rsid w:val="007A0FC2"/>
    <w:rsid w:val="007A1085"/>
    <w:rsid w:val="007A109C"/>
    <w:rsid w:val="007A2119"/>
    <w:rsid w:val="007A23A8"/>
    <w:rsid w:val="007A25CD"/>
    <w:rsid w:val="007A2896"/>
    <w:rsid w:val="007A2B10"/>
    <w:rsid w:val="007A33C4"/>
    <w:rsid w:val="007A3BCD"/>
    <w:rsid w:val="007A453B"/>
    <w:rsid w:val="007A499D"/>
    <w:rsid w:val="007A5085"/>
    <w:rsid w:val="007A5B72"/>
    <w:rsid w:val="007A7C71"/>
    <w:rsid w:val="007B197F"/>
    <w:rsid w:val="007B1BD6"/>
    <w:rsid w:val="007B39C4"/>
    <w:rsid w:val="007B3F38"/>
    <w:rsid w:val="007B43DA"/>
    <w:rsid w:val="007B4C68"/>
    <w:rsid w:val="007B4E3F"/>
    <w:rsid w:val="007B5707"/>
    <w:rsid w:val="007B5C2F"/>
    <w:rsid w:val="007B6869"/>
    <w:rsid w:val="007B70C2"/>
    <w:rsid w:val="007B7830"/>
    <w:rsid w:val="007C04C5"/>
    <w:rsid w:val="007C094D"/>
    <w:rsid w:val="007C0B57"/>
    <w:rsid w:val="007C0D50"/>
    <w:rsid w:val="007C0EBB"/>
    <w:rsid w:val="007C12DB"/>
    <w:rsid w:val="007C2301"/>
    <w:rsid w:val="007C42CE"/>
    <w:rsid w:val="007C562A"/>
    <w:rsid w:val="007C59B3"/>
    <w:rsid w:val="007C7A8A"/>
    <w:rsid w:val="007C7D8F"/>
    <w:rsid w:val="007D338D"/>
    <w:rsid w:val="007D4400"/>
    <w:rsid w:val="007D4470"/>
    <w:rsid w:val="007D5E75"/>
    <w:rsid w:val="007D77CB"/>
    <w:rsid w:val="007E098E"/>
    <w:rsid w:val="007E0D8D"/>
    <w:rsid w:val="007E0F8A"/>
    <w:rsid w:val="007E16B2"/>
    <w:rsid w:val="007E16D2"/>
    <w:rsid w:val="007E1FCA"/>
    <w:rsid w:val="007E22E6"/>
    <w:rsid w:val="007E3154"/>
    <w:rsid w:val="007E3222"/>
    <w:rsid w:val="007E32C5"/>
    <w:rsid w:val="007E5C45"/>
    <w:rsid w:val="007E7C50"/>
    <w:rsid w:val="007F0358"/>
    <w:rsid w:val="007F0B61"/>
    <w:rsid w:val="007F0B86"/>
    <w:rsid w:val="007F15D8"/>
    <w:rsid w:val="007F4235"/>
    <w:rsid w:val="007F58BF"/>
    <w:rsid w:val="008008FF"/>
    <w:rsid w:val="00800AAC"/>
    <w:rsid w:val="0080238B"/>
    <w:rsid w:val="008028BC"/>
    <w:rsid w:val="00805385"/>
    <w:rsid w:val="00806679"/>
    <w:rsid w:val="00806DBF"/>
    <w:rsid w:val="008079AD"/>
    <w:rsid w:val="00810798"/>
    <w:rsid w:val="00810AF7"/>
    <w:rsid w:val="00812563"/>
    <w:rsid w:val="00814FC5"/>
    <w:rsid w:val="00816D92"/>
    <w:rsid w:val="00817465"/>
    <w:rsid w:val="008179F3"/>
    <w:rsid w:val="008204C2"/>
    <w:rsid w:val="00821A7B"/>
    <w:rsid w:val="00821ED9"/>
    <w:rsid w:val="00823100"/>
    <w:rsid w:val="00830D3D"/>
    <w:rsid w:val="00830EEE"/>
    <w:rsid w:val="00831317"/>
    <w:rsid w:val="00831500"/>
    <w:rsid w:val="00831B65"/>
    <w:rsid w:val="00831FEF"/>
    <w:rsid w:val="00832E91"/>
    <w:rsid w:val="00836FFA"/>
    <w:rsid w:val="00837FF7"/>
    <w:rsid w:val="00842BB1"/>
    <w:rsid w:val="00842E41"/>
    <w:rsid w:val="00843793"/>
    <w:rsid w:val="008446C1"/>
    <w:rsid w:val="008462D7"/>
    <w:rsid w:val="008467C9"/>
    <w:rsid w:val="00850630"/>
    <w:rsid w:val="0085119C"/>
    <w:rsid w:val="00851C32"/>
    <w:rsid w:val="008522B1"/>
    <w:rsid w:val="00852907"/>
    <w:rsid w:val="00853762"/>
    <w:rsid w:val="00853C78"/>
    <w:rsid w:val="00854443"/>
    <w:rsid w:val="00854F9A"/>
    <w:rsid w:val="00855518"/>
    <w:rsid w:val="0085698E"/>
    <w:rsid w:val="00856ECB"/>
    <w:rsid w:val="00856F4F"/>
    <w:rsid w:val="00857329"/>
    <w:rsid w:val="0085786D"/>
    <w:rsid w:val="008579A7"/>
    <w:rsid w:val="00857A81"/>
    <w:rsid w:val="00857D38"/>
    <w:rsid w:val="00857F2B"/>
    <w:rsid w:val="008610BB"/>
    <w:rsid w:val="00861370"/>
    <w:rsid w:val="008645B9"/>
    <w:rsid w:val="00864721"/>
    <w:rsid w:val="008650E5"/>
    <w:rsid w:val="008668B6"/>
    <w:rsid w:val="00871307"/>
    <w:rsid w:val="0087148F"/>
    <w:rsid w:val="00871DE6"/>
    <w:rsid w:val="008729F1"/>
    <w:rsid w:val="008756A5"/>
    <w:rsid w:val="00876143"/>
    <w:rsid w:val="00880AD8"/>
    <w:rsid w:val="00883EC2"/>
    <w:rsid w:val="00884160"/>
    <w:rsid w:val="00884F79"/>
    <w:rsid w:val="00885D26"/>
    <w:rsid w:val="00886221"/>
    <w:rsid w:val="00886873"/>
    <w:rsid w:val="00887558"/>
    <w:rsid w:val="00890079"/>
    <w:rsid w:val="00890252"/>
    <w:rsid w:val="008923AD"/>
    <w:rsid w:val="00894D08"/>
    <w:rsid w:val="00895230"/>
    <w:rsid w:val="008957E6"/>
    <w:rsid w:val="00896DF1"/>
    <w:rsid w:val="00897A62"/>
    <w:rsid w:val="008A164A"/>
    <w:rsid w:val="008A2244"/>
    <w:rsid w:val="008A2245"/>
    <w:rsid w:val="008A3DFD"/>
    <w:rsid w:val="008B1BDB"/>
    <w:rsid w:val="008B2431"/>
    <w:rsid w:val="008B484D"/>
    <w:rsid w:val="008B5620"/>
    <w:rsid w:val="008B6B0C"/>
    <w:rsid w:val="008B7306"/>
    <w:rsid w:val="008B7C90"/>
    <w:rsid w:val="008C17F4"/>
    <w:rsid w:val="008C2463"/>
    <w:rsid w:val="008C5122"/>
    <w:rsid w:val="008D02B9"/>
    <w:rsid w:val="008D0D74"/>
    <w:rsid w:val="008D0EC5"/>
    <w:rsid w:val="008D10CF"/>
    <w:rsid w:val="008D13FE"/>
    <w:rsid w:val="008D17A7"/>
    <w:rsid w:val="008D1FEC"/>
    <w:rsid w:val="008D2BB4"/>
    <w:rsid w:val="008D33BC"/>
    <w:rsid w:val="008D45C1"/>
    <w:rsid w:val="008D5B12"/>
    <w:rsid w:val="008D78A6"/>
    <w:rsid w:val="008E006D"/>
    <w:rsid w:val="008E3F9C"/>
    <w:rsid w:val="008E5C4E"/>
    <w:rsid w:val="008E63F9"/>
    <w:rsid w:val="008E6D98"/>
    <w:rsid w:val="008F1B03"/>
    <w:rsid w:val="008F5AF3"/>
    <w:rsid w:val="008F6840"/>
    <w:rsid w:val="008F7024"/>
    <w:rsid w:val="008F774B"/>
    <w:rsid w:val="00900BA3"/>
    <w:rsid w:val="00900F2B"/>
    <w:rsid w:val="0090107A"/>
    <w:rsid w:val="00901B8F"/>
    <w:rsid w:val="009021E5"/>
    <w:rsid w:val="0090291C"/>
    <w:rsid w:val="00902925"/>
    <w:rsid w:val="00903D0E"/>
    <w:rsid w:val="00903F9A"/>
    <w:rsid w:val="009103E6"/>
    <w:rsid w:val="00911168"/>
    <w:rsid w:val="009114F1"/>
    <w:rsid w:val="00911D20"/>
    <w:rsid w:val="00912265"/>
    <w:rsid w:val="00913DF1"/>
    <w:rsid w:val="00914DF4"/>
    <w:rsid w:val="00916AE6"/>
    <w:rsid w:val="009175CB"/>
    <w:rsid w:val="009178F4"/>
    <w:rsid w:val="009179D8"/>
    <w:rsid w:val="00917DBA"/>
    <w:rsid w:val="00921B87"/>
    <w:rsid w:val="00921C5F"/>
    <w:rsid w:val="00924A57"/>
    <w:rsid w:val="00924CD4"/>
    <w:rsid w:val="00925A2D"/>
    <w:rsid w:val="00926399"/>
    <w:rsid w:val="00927983"/>
    <w:rsid w:val="009318D7"/>
    <w:rsid w:val="00932C07"/>
    <w:rsid w:val="0093351A"/>
    <w:rsid w:val="00933FFF"/>
    <w:rsid w:val="00934930"/>
    <w:rsid w:val="00934F6B"/>
    <w:rsid w:val="00936CEB"/>
    <w:rsid w:val="00937740"/>
    <w:rsid w:val="00937B80"/>
    <w:rsid w:val="009409E2"/>
    <w:rsid w:val="00942912"/>
    <w:rsid w:val="00944515"/>
    <w:rsid w:val="009460C9"/>
    <w:rsid w:val="00946717"/>
    <w:rsid w:val="00946E38"/>
    <w:rsid w:val="0094706A"/>
    <w:rsid w:val="00950870"/>
    <w:rsid w:val="00951E8A"/>
    <w:rsid w:val="00953516"/>
    <w:rsid w:val="00953B8B"/>
    <w:rsid w:val="00953ECC"/>
    <w:rsid w:val="00955093"/>
    <w:rsid w:val="009556B8"/>
    <w:rsid w:val="009565E3"/>
    <w:rsid w:val="00961B3A"/>
    <w:rsid w:val="009624D9"/>
    <w:rsid w:val="009624E3"/>
    <w:rsid w:val="00962D90"/>
    <w:rsid w:val="00964E3E"/>
    <w:rsid w:val="00965D56"/>
    <w:rsid w:val="0096672F"/>
    <w:rsid w:val="00967109"/>
    <w:rsid w:val="0096781B"/>
    <w:rsid w:val="00967DDE"/>
    <w:rsid w:val="009703CB"/>
    <w:rsid w:val="00970B47"/>
    <w:rsid w:val="0097165F"/>
    <w:rsid w:val="00971695"/>
    <w:rsid w:val="00971EA8"/>
    <w:rsid w:val="00972486"/>
    <w:rsid w:val="009733DF"/>
    <w:rsid w:val="00973F39"/>
    <w:rsid w:val="00977D6C"/>
    <w:rsid w:val="00981185"/>
    <w:rsid w:val="009818D9"/>
    <w:rsid w:val="00981BFB"/>
    <w:rsid w:val="00985027"/>
    <w:rsid w:val="00986E24"/>
    <w:rsid w:val="009871EC"/>
    <w:rsid w:val="00987BD3"/>
    <w:rsid w:val="0099133F"/>
    <w:rsid w:val="00991E13"/>
    <w:rsid w:val="00992D69"/>
    <w:rsid w:val="00994536"/>
    <w:rsid w:val="0099661C"/>
    <w:rsid w:val="00997FD1"/>
    <w:rsid w:val="009A0A75"/>
    <w:rsid w:val="009A1092"/>
    <w:rsid w:val="009A1FFD"/>
    <w:rsid w:val="009A31E9"/>
    <w:rsid w:val="009A4159"/>
    <w:rsid w:val="009A4680"/>
    <w:rsid w:val="009A4B4B"/>
    <w:rsid w:val="009A5917"/>
    <w:rsid w:val="009A5B40"/>
    <w:rsid w:val="009A60E2"/>
    <w:rsid w:val="009A61AE"/>
    <w:rsid w:val="009A662E"/>
    <w:rsid w:val="009B1FDD"/>
    <w:rsid w:val="009B28BB"/>
    <w:rsid w:val="009B29C5"/>
    <w:rsid w:val="009B2BC5"/>
    <w:rsid w:val="009B33EB"/>
    <w:rsid w:val="009B36DA"/>
    <w:rsid w:val="009B4EF1"/>
    <w:rsid w:val="009B54D9"/>
    <w:rsid w:val="009B565B"/>
    <w:rsid w:val="009B5D61"/>
    <w:rsid w:val="009B6569"/>
    <w:rsid w:val="009B683C"/>
    <w:rsid w:val="009B6B8B"/>
    <w:rsid w:val="009C0AA5"/>
    <w:rsid w:val="009C0B37"/>
    <w:rsid w:val="009C0C70"/>
    <w:rsid w:val="009C0D05"/>
    <w:rsid w:val="009C0D9E"/>
    <w:rsid w:val="009C0DC5"/>
    <w:rsid w:val="009C103E"/>
    <w:rsid w:val="009C153E"/>
    <w:rsid w:val="009C3D97"/>
    <w:rsid w:val="009C5732"/>
    <w:rsid w:val="009C5BD4"/>
    <w:rsid w:val="009C6F3B"/>
    <w:rsid w:val="009C72B3"/>
    <w:rsid w:val="009C7786"/>
    <w:rsid w:val="009C7B18"/>
    <w:rsid w:val="009C7C86"/>
    <w:rsid w:val="009D1991"/>
    <w:rsid w:val="009D1DED"/>
    <w:rsid w:val="009D1E39"/>
    <w:rsid w:val="009D235D"/>
    <w:rsid w:val="009D2A7D"/>
    <w:rsid w:val="009D3952"/>
    <w:rsid w:val="009D4153"/>
    <w:rsid w:val="009D45A2"/>
    <w:rsid w:val="009D499F"/>
    <w:rsid w:val="009D5576"/>
    <w:rsid w:val="009D5C2A"/>
    <w:rsid w:val="009D7639"/>
    <w:rsid w:val="009D7D56"/>
    <w:rsid w:val="009E1ED1"/>
    <w:rsid w:val="009E22F3"/>
    <w:rsid w:val="009E37B7"/>
    <w:rsid w:val="009E4B8C"/>
    <w:rsid w:val="009E50A0"/>
    <w:rsid w:val="009E5D3F"/>
    <w:rsid w:val="009E60AB"/>
    <w:rsid w:val="009E67D2"/>
    <w:rsid w:val="009E6EC7"/>
    <w:rsid w:val="009F011C"/>
    <w:rsid w:val="009F0742"/>
    <w:rsid w:val="009F0A87"/>
    <w:rsid w:val="009F1218"/>
    <w:rsid w:val="009F140F"/>
    <w:rsid w:val="009F20D4"/>
    <w:rsid w:val="009F3163"/>
    <w:rsid w:val="009F31BA"/>
    <w:rsid w:val="009F320F"/>
    <w:rsid w:val="009F381F"/>
    <w:rsid w:val="009F5893"/>
    <w:rsid w:val="009F645B"/>
    <w:rsid w:val="009F69A2"/>
    <w:rsid w:val="009F7056"/>
    <w:rsid w:val="009F7C7C"/>
    <w:rsid w:val="00A0042E"/>
    <w:rsid w:val="00A0196B"/>
    <w:rsid w:val="00A03934"/>
    <w:rsid w:val="00A042EB"/>
    <w:rsid w:val="00A0433C"/>
    <w:rsid w:val="00A04AFF"/>
    <w:rsid w:val="00A063DF"/>
    <w:rsid w:val="00A07988"/>
    <w:rsid w:val="00A1079A"/>
    <w:rsid w:val="00A1102D"/>
    <w:rsid w:val="00A12859"/>
    <w:rsid w:val="00A13AE4"/>
    <w:rsid w:val="00A13C7E"/>
    <w:rsid w:val="00A14041"/>
    <w:rsid w:val="00A1429B"/>
    <w:rsid w:val="00A147DA"/>
    <w:rsid w:val="00A16FF2"/>
    <w:rsid w:val="00A175D6"/>
    <w:rsid w:val="00A201A9"/>
    <w:rsid w:val="00A202D1"/>
    <w:rsid w:val="00A20375"/>
    <w:rsid w:val="00A21575"/>
    <w:rsid w:val="00A218DE"/>
    <w:rsid w:val="00A219E2"/>
    <w:rsid w:val="00A22FBE"/>
    <w:rsid w:val="00A23BA9"/>
    <w:rsid w:val="00A2555C"/>
    <w:rsid w:val="00A267E9"/>
    <w:rsid w:val="00A26BBF"/>
    <w:rsid w:val="00A26C21"/>
    <w:rsid w:val="00A30E26"/>
    <w:rsid w:val="00A3295F"/>
    <w:rsid w:val="00A33191"/>
    <w:rsid w:val="00A33200"/>
    <w:rsid w:val="00A35029"/>
    <w:rsid w:val="00A361F5"/>
    <w:rsid w:val="00A3684F"/>
    <w:rsid w:val="00A36BE7"/>
    <w:rsid w:val="00A37977"/>
    <w:rsid w:val="00A4005A"/>
    <w:rsid w:val="00A4244E"/>
    <w:rsid w:val="00A42B3D"/>
    <w:rsid w:val="00A439D6"/>
    <w:rsid w:val="00A45918"/>
    <w:rsid w:val="00A45CC7"/>
    <w:rsid w:val="00A4668E"/>
    <w:rsid w:val="00A4706F"/>
    <w:rsid w:val="00A478D9"/>
    <w:rsid w:val="00A47CA1"/>
    <w:rsid w:val="00A504A8"/>
    <w:rsid w:val="00A50B1B"/>
    <w:rsid w:val="00A5126C"/>
    <w:rsid w:val="00A513BF"/>
    <w:rsid w:val="00A51FC6"/>
    <w:rsid w:val="00A540EE"/>
    <w:rsid w:val="00A541DD"/>
    <w:rsid w:val="00A54E2B"/>
    <w:rsid w:val="00A56EE3"/>
    <w:rsid w:val="00A578C2"/>
    <w:rsid w:val="00A61502"/>
    <w:rsid w:val="00A61AFB"/>
    <w:rsid w:val="00A62439"/>
    <w:rsid w:val="00A62661"/>
    <w:rsid w:val="00A63193"/>
    <w:rsid w:val="00A6350C"/>
    <w:rsid w:val="00A63DBD"/>
    <w:rsid w:val="00A64524"/>
    <w:rsid w:val="00A67BD2"/>
    <w:rsid w:val="00A719E9"/>
    <w:rsid w:val="00A72096"/>
    <w:rsid w:val="00A725DD"/>
    <w:rsid w:val="00A73266"/>
    <w:rsid w:val="00A732D4"/>
    <w:rsid w:val="00A73BFC"/>
    <w:rsid w:val="00A74791"/>
    <w:rsid w:val="00A74EAC"/>
    <w:rsid w:val="00A75FC0"/>
    <w:rsid w:val="00A7692B"/>
    <w:rsid w:val="00A77E44"/>
    <w:rsid w:val="00A803D7"/>
    <w:rsid w:val="00A81DEC"/>
    <w:rsid w:val="00A85A11"/>
    <w:rsid w:val="00A90353"/>
    <w:rsid w:val="00A90B7B"/>
    <w:rsid w:val="00A91A31"/>
    <w:rsid w:val="00A9235D"/>
    <w:rsid w:val="00A92770"/>
    <w:rsid w:val="00A93BF1"/>
    <w:rsid w:val="00A93EA0"/>
    <w:rsid w:val="00A948DA"/>
    <w:rsid w:val="00A95301"/>
    <w:rsid w:val="00A95771"/>
    <w:rsid w:val="00A9615A"/>
    <w:rsid w:val="00A97799"/>
    <w:rsid w:val="00A97E9B"/>
    <w:rsid w:val="00AA1225"/>
    <w:rsid w:val="00AA1F6D"/>
    <w:rsid w:val="00AA329E"/>
    <w:rsid w:val="00AA350A"/>
    <w:rsid w:val="00AA3B64"/>
    <w:rsid w:val="00AA54DF"/>
    <w:rsid w:val="00AA557E"/>
    <w:rsid w:val="00AA6048"/>
    <w:rsid w:val="00AA7510"/>
    <w:rsid w:val="00AB10CA"/>
    <w:rsid w:val="00AB10E0"/>
    <w:rsid w:val="00AB2985"/>
    <w:rsid w:val="00AB4D5E"/>
    <w:rsid w:val="00AB4E84"/>
    <w:rsid w:val="00AB6BB1"/>
    <w:rsid w:val="00AB758D"/>
    <w:rsid w:val="00AB7D21"/>
    <w:rsid w:val="00AC022C"/>
    <w:rsid w:val="00AC031C"/>
    <w:rsid w:val="00AC1C5E"/>
    <w:rsid w:val="00AC3672"/>
    <w:rsid w:val="00AC41F6"/>
    <w:rsid w:val="00AC5355"/>
    <w:rsid w:val="00AC586C"/>
    <w:rsid w:val="00AC5DDB"/>
    <w:rsid w:val="00AC74A6"/>
    <w:rsid w:val="00AC7D1C"/>
    <w:rsid w:val="00AD21BB"/>
    <w:rsid w:val="00AD235C"/>
    <w:rsid w:val="00AD33CB"/>
    <w:rsid w:val="00AD5CCB"/>
    <w:rsid w:val="00AD6CB7"/>
    <w:rsid w:val="00AD796D"/>
    <w:rsid w:val="00AD7EE3"/>
    <w:rsid w:val="00AE212A"/>
    <w:rsid w:val="00AE2285"/>
    <w:rsid w:val="00AE26B6"/>
    <w:rsid w:val="00AE35A2"/>
    <w:rsid w:val="00AE35A7"/>
    <w:rsid w:val="00AE363B"/>
    <w:rsid w:val="00AE3DA9"/>
    <w:rsid w:val="00AE3EDD"/>
    <w:rsid w:val="00AE4CDD"/>
    <w:rsid w:val="00AE52D7"/>
    <w:rsid w:val="00AE62E0"/>
    <w:rsid w:val="00AE6477"/>
    <w:rsid w:val="00AF05B7"/>
    <w:rsid w:val="00AF0AB4"/>
    <w:rsid w:val="00AF254F"/>
    <w:rsid w:val="00AF37FB"/>
    <w:rsid w:val="00AF3DC2"/>
    <w:rsid w:val="00AF3DFF"/>
    <w:rsid w:val="00AF44A0"/>
    <w:rsid w:val="00AF5EFB"/>
    <w:rsid w:val="00AF74AE"/>
    <w:rsid w:val="00AF791E"/>
    <w:rsid w:val="00B00D0F"/>
    <w:rsid w:val="00B01702"/>
    <w:rsid w:val="00B03AB8"/>
    <w:rsid w:val="00B05E87"/>
    <w:rsid w:val="00B07DC4"/>
    <w:rsid w:val="00B105AB"/>
    <w:rsid w:val="00B129A7"/>
    <w:rsid w:val="00B1313D"/>
    <w:rsid w:val="00B14442"/>
    <w:rsid w:val="00B152BA"/>
    <w:rsid w:val="00B1547B"/>
    <w:rsid w:val="00B1761D"/>
    <w:rsid w:val="00B17C2B"/>
    <w:rsid w:val="00B209A1"/>
    <w:rsid w:val="00B2119E"/>
    <w:rsid w:val="00B248C2"/>
    <w:rsid w:val="00B2516A"/>
    <w:rsid w:val="00B26029"/>
    <w:rsid w:val="00B26597"/>
    <w:rsid w:val="00B30064"/>
    <w:rsid w:val="00B31C47"/>
    <w:rsid w:val="00B31C6D"/>
    <w:rsid w:val="00B3254A"/>
    <w:rsid w:val="00B325B3"/>
    <w:rsid w:val="00B3298D"/>
    <w:rsid w:val="00B3427B"/>
    <w:rsid w:val="00B34F7A"/>
    <w:rsid w:val="00B35D15"/>
    <w:rsid w:val="00B36960"/>
    <w:rsid w:val="00B40ECA"/>
    <w:rsid w:val="00B41CE3"/>
    <w:rsid w:val="00B41FAD"/>
    <w:rsid w:val="00B42EAF"/>
    <w:rsid w:val="00B434F7"/>
    <w:rsid w:val="00B4375B"/>
    <w:rsid w:val="00B43E38"/>
    <w:rsid w:val="00B45034"/>
    <w:rsid w:val="00B46D0A"/>
    <w:rsid w:val="00B46F82"/>
    <w:rsid w:val="00B4759F"/>
    <w:rsid w:val="00B475A7"/>
    <w:rsid w:val="00B47760"/>
    <w:rsid w:val="00B50197"/>
    <w:rsid w:val="00B515A6"/>
    <w:rsid w:val="00B52A23"/>
    <w:rsid w:val="00B52C6A"/>
    <w:rsid w:val="00B53109"/>
    <w:rsid w:val="00B54066"/>
    <w:rsid w:val="00B54DE9"/>
    <w:rsid w:val="00B563AA"/>
    <w:rsid w:val="00B56468"/>
    <w:rsid w:val="00B5666E"/>
    <w:rsid w:val="00B6090C"/>
    <w:rsid w:val="00B6366C"/>
    <w:rsid w:val="00B6420F"/>
    <w:rsid w:val="00B64335"/>
    <w:rsid w:val="00B64A6A"/>
    <w:rsid w:val="00B64AA0"/>
    <w:rsid w:val="00B6538F"/>
    <w:rsid w:val="00B65B1B"/>
    <w:rsid w:val="00B67CCE"/>
    <w:rsid w:val="00B67D66"/>
    <w:rsid w:val="00B70319"/>
    <w:rsid w:val="00B703EA"/>
    <w:rsid w:val="00B71AB4"/>
    <w:rsid w:val="00B71B94"/>
    <w:rsid w:val="00B71DBF"/>
    <w:rsid w:val="00B72106"/>
    <w:rsid w:val="00B72EE6"/>
    <w:rsid w:val="00B7449A"/>
    <w:rsid w:val="00B74CBC"/>
    <w:rsid w:val="00B761E3"/>
    <w:rsid w:val="00B76817"/>
    <w:rsid w:val="00B7749E"/>
    <w:rsid w:val="00B77618"/>
    <w:rsid w:val="00B77D78"/>
    <w:rsid w:val="00B815AF"/>
    <w:rsid w:val="00B82CE2"/>
    <w:rsid w:val="00B83C3E"/>
    <w:rsid w:val="00B8419A"/>
    <w:rsid w:val="00B8422B"/>
    <w:rsid w:val="00B8436D"/>
    <w:rsid w:val="00B8508C"/>
    <w:rsid w:val="00B90666"/>
    <w:rsid w:val="00B90708"/>
    <w:rsid w:val="00B90CC9"/>
    <w:rsid w:val="00B90E1B"/>
    <w:rsid w:val="00B920D8"/>
    <w:rsid w:val="00B927C9"/>
    <w:rsid w:val="00B935D9"/>
    <w:rsid w:val="00B93603"/>
    <w:rsid w:val="00B93712"/>
    <w:rsid w:val="00B93B6D"/>
    <w:rsid w:val="00B9493A"/>
    <w:rsid w:val="00B94ECD"/>
    <w:rsid w:val="00B9514B"/>
    <w:rsid w:val="00B958C8"/>
    <w:rsid w:val="00B96161"/>
    <w:rsid w:val="00B96FC8"/>
    <w:rsid w:val="00B97103"/>
    <w:rsid w:val="00BA10B2"/>
    <w:rsid w:val="00BA3005"/>
    <w:rsid w:val="00BA351B"/>
    <w:rsid w:val="00BA37EE"/>
    <w:rsid w:val="00BA5999"/>
    <w:rsid w:val="00BA6D07"/>
    <w:rsid w:val="00BB0090"/>
    <w:rsid w:val="00BB1C5A"/>
    <w:rsid w:val="00BB285F"/>
    <w:rsid w:val="00BB3D50"/>
    <w:rsid w:val="00BB46ED"/>
    <w:rsid w:val="00BB4C10"/>
    <w:rsid w:val="00BB4F95"/>
    <w:rsid w:val="00BB5A98"/>
    <w:rsid w:val="00BB600A"/>
    <w:rsid w:val="00BB657F"/>
    <w:rsid w:val="00BB7914"/>
    <w:rsid w:val="00BC0176"/>
    <w:rsid w:val="00BC0420"/>
    <w:rsid w:val="00BC0453"/>
    <w:rsid w:val="00BC2A42"/>
    <w:rsid w:val="00BC36D6"/>
    <w:rsid w:val="00BC3977"/>
    <w:rsid w:val="00BC39A2"/>
    <w:rsid w:val="00BC39F1"/>
    <w:rsid w:val="00BC5611"/>
    <w:rsid w:val="00BC5D51"/>
    <w:rsid w:val="00BC5DE7"/>
    <w:rsid w:val="00BC6D36"/>
    <w:rsid w:val="00BC7141"/>
    <w:rsid w:val="00BC7245"/>
    <w:rsid w:val="00BC749F"/>
    <w:rsid w:val="00BD04F7"/>
    <w:rsid w:val="00BD098E"/>
    <w:rsid w:val="00BD1862"/>
    <w:rsid w:val="00BD1972"/>
    <w:rsid w:val="00BD399B"/>
    <w:rsid w:val="00BD415B"/>
    <w:rsid w:val="00BD4409"/>
    <w:rsid w:val="00BD5DED"/>
    <w:rsid w:val="00BD6685"/>
    <w:rsid w:val="00BD7F4E"/>
    <w:rsid w:val="00BE0366"/>
    <w:rsid w:val="00BE0747"/>
    <w:rsid w:val="00BE08F6"/>
    <w:rsid w:val="00BE16C9"/>
    <w:rsid w:val="00BE2565"/>
    <w:rsid w:val="00BE25F5"/>
    <w:rsid w:val="00BE377C"/>
    <w:rsid w:val="00BE41B3"/>
    <w:rsid w:val="00BE4EDF"/>
    <w:rsid w:val="00BE5A38"/>
    <w:rsid w:val="00BE5BAA"/>
    <w:rsid w:val="00BE6082"/>
    <w:rsid w:val="00BF07C2"/>
    <w:rsid w:val="00BF0F50"/>
    <w:rsid w:val="00BF3332"/>
    <w:rsid w:val="00BF34BD"/>
    <w:rsid w:val="00BF4CBC"/>
    <w:rsid w:val="00BF6C57"/>
    <w:rsid w:val="00BF7B04"/>
    <w:rsid w:val="00BF7D73"/>
    <w:rsid w:val="00BF7F8A"/>
    <w:rsid w:val="00C001B5"/>
    <w:rsid w:val="00C00383"/>
    <w:rsid w:val="00C005FA"/>
    <w:rsid w:val="00C00648"/>
    <w:rsid w:val="00C01599"/>
    <w:rsid w:val="00C025F7"/>
    <w:rsid w:val="00C037B6"/>
    <w:rsid w:val="00C04741"/>
    <w:rsid w:val="00C05125"/>
    <w:rsid w:val="00C05395"/>
    <w:rsid w:val="00C053DA"/>
    <w:rsid w:val="00C063A1"/>
    <w:rsid w:val="00C06A3B"/>
    <w:rsid w:val="00C073FF"/>
    <w:rsid w:val="00C077DD"/>
    <w:rsid w:val="00C07BEB"/>
    <w:rsid w:val="00C118AB"/>
    <w:rsid w:val="00C120EA"/>
    <w:rsid w:val="00C1272E"/>
    <w:rsid w:val="00C127F7"/>
    <w:rsid w:val="00C12B64"/>
    <w:rsid w:val="00C13007"/>
    <w:rsid w:val="00C14B67"/>
    <w:rsid w:val="00C15955"/>
    <w:rsid w:val="00C15A67"/>
    <w:rsid w:val="00C1751B"/>
    <w:rsid w:val="00C200E8"/>
    <w:rsid w:val="00C236ED"/>
    <w:rsid w:val="00C23C5C"/>
    <w:rsid w:val="00C261A6"/>
    <w:rsid w:val="00C31014"/>
    <w:rsid w:val="00C3115B"/>
    <w:rsid w:val="00C32679"/>
    <w:rsid w:val="00C33790"/>
    <w:rsid w:val="00C33E47"/>
    <w:rsid w:val="00C347D1"/>
    <w:rsid w:val="00C3535D"/>
    <w:rsid w:val="00C3554B"/>
    <w:rsid w:val="00C37330"/>
    <w:rsid w:val="00C37521"/>
    <w:rsid w:val="00C40187"/>
    <w:rsid w:val="00C41F3D"/>
    <w:rsid w:val="00C42906"/>
    <w:rsid w:val="00C42A33"/>
    <w:rsid w:val="00C4378A"/>
    <w:rsid w:val="00C43DE7"/>
    <w:rsid w:val="00C44B03"/>
    <w:rsid w:val="00C450C6"/>
    <w:rsid w:val="00C45F69"/>
    <w:rsid w:val="00C47034"/>
    <w:rsid w:val="00C471A1"/>
    <w:rsid w:val="00C5024D"/>
    <w:rsid w:val="00C502CF"/>
    <w:rsid w:val="00C503E8"/>
    <w:rsid w:val="00C50C62"/>
    <w:rsid w:val="00C51E83"/>
    <w:rsid w:val="00C52D53"/>
    <w:rsid w:val="00C53D51"/>
    <w:rsid w:val="00C54865"/>
    <w:rsid w:val="00C55C64"/>
    <w:rsid w:val="00C5689E"/>
    <w:rsid w:val="00C57250"/>
    <w:rsid w:val="00C57436"/>
    <w:rsid w:val="00C60759"/>
    <w:rsid w:val="00C61898"/>
    <w:rsid w:val="00C61D23"/>
    <w:rsid w:val="00C625BC"/>
    <w:rsid w:val="00C63AC2"/>
    <w:rsid w:val="00C65EC5"/>
    <w:rsid w:val="00C66864"/>
    <w:rsid w:val="00C705B3"/>
    <w:rsid w:val="00C70E45"/>
    <w:rsid w:val="00C71FD0"/>
    <w:rsid w:val="00C721AC"/>
    <w:rsid w:val="00C721DD"/>
    <w:rsid w:val="00C72351"/>
    <w:rsid w:val="00C73B2F"/>
    <w:rsid w:val="00C748E5"/>
    <w:rsid w:val="00C75634"/>
    <w:rsid w:val="00C764FC"/>
    <w:rsid w:val="00C77839"/>
    <w:rsid w:val="00C800BB"/>
    <w:rsid w:val="00C80A5B"/>
    <w:rsid w:val="00C8213F"/>
    <w:rsid w:val="00C82300"/>
    <w:rsid w:val="00C82489"/>
    <w:rsid w:val="00C84333"/>
    <w:rsid w:val="00C851BB"/>
    <w:rsid w:val="00C856F6"/>
    <w:rsid w:val="00C8598F"/>
    <w:rsid w:val="00C86278"/>
    <w:rsid w:val="00C8711A"/>
    <w:rsid w:val="00C87F09"/>
    <w:rsid w:val="00C90527"/>
    <w:rsid w:val="00C90633"/>
    <w:rsid w:val="00C90784"/>
    <w:rsid w:val="00C914C8"/>
    <w:rsid w:val="00C92E41"/>
    <w:rsid w:val="00C93A50"/>
    <w:rsid w:val="00C9408B"/>
    <w:rsid w:val="00C946A2"/>
    <w:rsid w:val="00C95DB3"/>
    <w:rsid w:val="00C964A8"/>
    <w:rsid w:val="00C96AD2"/>
    <w:rsid w:val="00C97202"/>
    <w:rsid w:val="00C978F6"/>
    <w:rsid w:val="00C97AE2"/>
    <w:rsid w:val="00CA0C08"/>
    <w:rsid w:val="00CA1863"/>
    <w:rsid w:val="00CA2971"/>
    <w:rsid w:val="00CA2F13"/>
    <w:rsid w:val="00CA449A"/>
    <w:rsid w:val="00CA4833"/>
    <w:rsid w:val="00CA49A9"/>
    <w:rsid w:val="00CA5AC5"/>
    <w:rsid w:val="00CA662D"/>
    <w:rsid w:val="00CA7273"/>
    <w:rsid w:val="00CA7691"/>
    <w:rsid w:val="00CA7C63"/>
    <w:rsid w:val="00CA7E00"/>
    <w:rsid w:val="00CB0EED"/>
    <w:rsid w:val="00CB6E9C"/>
    <w:rsid w:val="00CB7829"/>
    <w:rsid w:val="00CB7AEE"/>
    <w:rsid w:val="00CC0A5E"/>
    <w:rsid w:val="00CC1F08"/>
    <w:rsid w:val="00CC1F4D"/>
    <w:rsid w:val="00CC377D"/>
    <w:rsid w:val="00CC3C9C"/>
    <w:rsid w:val="00CC4161"/>
    <w:rsid w:val="00CC50FD"/>
    <w:rsid w:val="00CC5AFE"/>
    <w:rsid w:val="00CC6A2B"/>
    <w:rsid w:val="00CC6D6D"/>
    <w:rsid w:val="00CC7F67"/>
    <w:rsid w:val="00CD02BE"/>
    <w:rsid w:val="00CD08F9"/>
    <w:rsid w:val="00CD0EAE"/>
    <w:rsid w:val="00CD104B"/>
    <w:rsid w:val="00CD106B"/>
    <w:rsid w:val="00CD1249"/>
    <w:rsid w:val="00CD1C1B"/>
    <w:rsid w:val="00CD28FB"/>
    <w:rsid w:val="00CD3A1A"/>
    <w:rsid w:val="00CD414A"/>
    <w:rsid w:val="00CD4842"/>
    <w:rsid w:val="00CD4F9D"/>
    <w:rsid w:val="00CD5C22"/>
    <w:rsid w:val="00CD655F"/>
    <w:rsid w:val="00CD69A6"/>
    <w:rsid w:val="00CD7124"/>
    <w:rsid w:val="00CD74D5"/>
    <w:rsid w:val="00CE139D"/>
    <w:rsid w:val="00CE175A"/>
    <w:rsid w:val="00CE1BC1"/>
    <w:rsid w:val="00CE3828"/>
    <w:rsid w:val="00CE42BC"/>
    <w:rsid w:val="00CF0106"/>
    <w:rsid w:val="00CF0F37"/>
    <w:rsid w:val="00CF16E5"/>
    <w:rsid w:val="00CF1DD8"/>
    <w:rsid w:val="00CF2EE7"/>
    <w:rsid w:val="00CF3274"/>
    <w:rsid w:val="00CF4881"/>
    <w:rsid w:val="00CF57B1"/>
    <w:rsid w:val="00CF6F48"/>
    <w:rsid w:val="00CF725B"/>
    <w:rsid w:val="00CF76D0"/>
    <w:rsid w:val="00CF7A14"/>
    <w:rsid w:val="00D008CF"/>
    <w:rsid w:val="00D00F3C"/>
    <w:rsid w:val="00D01847"/>
    <w:rsid w:val="00D01849"/>
    <w:rsid w:val="00D039BF"/>
    <w:rsid w:val="00D057C4"/>
    <w:rsid w:val="00D0595C"/>
    <w:rsid w:val="00D05B59"/>
    <w:rsid w:val="00D06EA7"/>
    <w:rsid w:val="00D06F4F"/>
    <w:rsid w:val="00D11B35"/>
    <w:rsid w:val="00D11F70"/>
    <w:rsid w:val="00D1275E"/>
    <w:rsid w:val="00D133A9"/>
    <w:rsid w:val="00D1485B"/>
    <w:rsid w:val="00D1531E"/>
    <w:rsid w:val="00D16000"/>
    <w:rsid w:val="00D20E40"/>
    <w:rsid w:val="00D21D79"/>
    <w:rsid w:val="00D2402A"/>
    <w:rsid w:val="00D24C2F"/>
    <w:rsid w:val="00D250AE"/>
    <w:rsid w:val="00D25C94"/>
    <w:rsid w:val="00D25F3A"/>
    <w:rsid w:val="00D26E9E"/>
    <w:rsid w:val="00D31C96"/>
    <w:rsid w:val="00D31E10"/>
    <w:rsid w:val="00D32112"/>
    <w:rsid w:val="00D32266"/>
    <w:rsid w:val="00D334CA"/>
    <w:rsid w:val="00D34CAB"/>
    <w:rsid w:val="00D369F9"/>
    <w:rsid w:val="00D377E0"/>
    <w:rsid w:val="00D43864"/>
    <w:rsid w:val="00D45771"/>
    <w:rsid w:val="00D46089"/>
    <w:rsid w:val="00D4653F"/>
    <w:rsid w:val="00D466DB"/>
    <w:rsid w:val="00D47B45"/>
    <w:rsid w:val="00D50CA0"/>
    <w:rsid w:val="00D50E51"/>
    <w:rsid w:val="00D512E9"/>
    <w:rsid w:val="00D51D0B"/>
    <w:rsid w:val="00D52B9B"/>
    <w:rsid w:val="00D53A63"/>
    <w:rsid w:val="00D54ABC"/>
    <w:rsid w:val="00D55620"/>
    <w:rsid w:val="00D57564"/>
    <w:rsid w:val="00D57DBD"/>
    <w:rsid w:val="00D60587"/>
    <w:rsid w:val="00D610A4"/>
    <w:rsid w:val="00D611C6"/>
    <w:rsid w:val="00D61BDC"/>
    <w:rsid w:val="00D61F41"/>
    <w:rsid w:val="00D6245D"/>
    <w:rsid w:val="00D6280C"/>
    <w:rsid w:val="00D62A3C"/>
    <w:rsid w:val="00D62EB8"/>
    <w:rsid w:val="00D66028"/>
    <w:rsid w:val="00D66ECB"/>
    <w:rsid w:val="00D70586"/>
    <w:rsid w:val="00D70F86"/>
    <w:rsid w:val="00D71088"/>
    <w:rsid w:val="00D71557"/>
    <w:rsid w:val="00D71BB6"/>
    <w:rsid w:val="00D741B1"/>
    <w:rsid w:val="00D7542E"/>
    <w:rsid w:val="00D755C3"/>
    <w:rsid w:val="00D759FE"/>
    <w:rsid w:val="00D767C1"/>
    <w:rsid w:val="00D774DF"/>
    <w:rsid w:val="00D858DF"/>
    <w:rsid w:val="00D91583"/>
    <w:rsid w:val="00D91BE6"/>
    <w:rsid w:val="00D932D8"/>
    <w:rsid w:val="00D95B2B"/>
    <w:rsid w:val="00D95BC6"/>
    <w:rsid w:val="00D96859"/>
    <w:rsid w:val="00D975EA"/>
    <w:rsid w:val="00DA28FA"/>
    <w:rsid w:val="00DA3B9D"/>
    <w:rsid w:val="00DA5F74"/>
    <w:rsid w:val="00DA6787"/>
    <w:rsid w:val="00DB17B7"/>
    <w:rsid w:val="00DB189D"/>
    <w:rsid w:val="00DB2226"/>
    <w:rsid w:val="00DB2472"/>
    <w:rsid w:val="00DB2A45"/>
    <w:rsid w:val="00DB2D38"/>
    <w:rsid w:val="00DB74D5"/>
    <w:rsid w:val="00DB784D"/>
    <w:rsid w:val="00DC121A"/>
    <w:rsid w:val="00DC2605"/>
    <w:rsid w:val="00DC30E6"/>
    <w:rsid w:val="00DC49A8"/>
    <w:rsid w:val="00DC594D"/>
    <w:rsid w:val="00DC5C75"/>
    <w:rsid w:val="00DC5E72"/>
    <w:rsid w:val="00DC7DCF"/>
    <w:rsid w:val="00DD01DA"/>
    <w:rsid w:val="00DD1EE2"/>
    <w:rsid w:val="00DD23FD"/>
    <w:rsid w:val="00DD461F"/>
    <w:rsid w:val="00DD4AA0"/>
    <w:rsid w:val="00DD4DF7"/>
    <w:rsid w:val="00DD5734"/>
    <w:rsid w:val="00DD5BA1"/>
    <w:rsid w:val="00DD62FE"/>
    <w:rsid w:val="00DD657A"/>
    <w:rsid w:val="00DD7CD0"/>
    <w:rsid w:val="00DE12AA"/>
    <w:rsid w:val="00DE17F1"/>
    <w:rsid w:val="00DE2F63"/>
    <w:rsid w:val="00DE4237"/>
    <w:rsid w:val="00DF0215"/>
    <w:rsid w:val="00DF0799"/>
    <w:rsid w:val="00DF0C59"/>
    <w:rsid w:val="00DF17FE"/>
    <w:rsid w:val="00DF2AAE"/>
    <w:rsid w:val="00DF2EC9"/>
    <w:rsid w:val="00DF315B"/>
    <w:rsid w:val="00DF34BD"/>
    <w:rsid w:val="00DF3E51"/>
    <w:rsid w:val="00DF3F43"/>
    <w:rsid w:val="00DF45B6"/>
    <w:rsid w:val="00DF53A5"/>
    <w:rsid w:val="00DF6528"/>
    <w:rsid w:val="00DF72B7"/>
    <w:rsid w:val="00DF78CF"/>
    <w:rsid w:val="00DF7A5C"/>
    <w:rsid w:val="00E00495"/>
    <w:rsid w:val="00E019F1"/>
    <w:rsid w:val="00E02131"/>
    <w:rsid w:val="00E02673"/>
    <w:rsid w:val="00E03E68"/>
    <w:rsid w:val="00E03E87"/>
    <w:rsid w:val="00E042E6"/>
    <w:rsid w:val="00E04E42"/>
    <w:rsid w:val="00E04F19"/>
    <w:rsid w:val="00E05238"/>
    <w:rsid w:val="00E1052E"/>
    <w:rsid w:val="00E11921"/>
    <w:rsid w:val="00E12E56"/>
    <w:rsid w:val="00E14017"/>
    <w:rsid w:val="00E157AA"/>
    <w:rsid w:val="00E15E1D"/>
    <w:rsid w:val="00E16022"/>
    <w:rsid w:val="00E1638A"/>
    <w:rsid w:val="00E17172"/>
    <w:rsid w:val="00E1783D"/>
    <w:rsid w:val="00E21847"/>
    <w:rsid w:val="00E21BC6"/>
    <w:rsid w:val="00E223C9"/>
    <w:rsid w:val="00E23E4C"/>
    <w:rsid w:val="00E24A7C"/>
    <w:rsid w:val="00E259B3"/>
    <w:rsid w:val="00E314E6"/>
    <w:rsid w:val="00E32259"/>
    <w:rsid w:val="00E34954"/>
    <w:rsid w:val="00E35A09"/>
    <w:rsid w:val="00E37005"/>
    <w:rsid w:val="00E428A4"/>
    <w:rsid w:val="00E42C4E"/>
    <w:rsid w:val="00E42FF8"/>
    <w:rsid w:val="00E434E8"/>
    <w:rsid w:val="00E43BB1"/>
    <w:rsid w:val="00E44161"/>
    <w:rsid w:val="00E4482C"/>
    <w:rsid w:val="00E45077"/>
    <w:rsid w:val="00E4534A"/>
    <w:rsid w:val="00E45F02"/>
    <w:rsid w:val="00E4627C"/>
    <w:rsid w:val="00E46517"/>
    <w:rsid w:val="00E50292"/>
    <w:rsid w:val="00E5045D"/>
    <w:rsid w:val="00E507CD"/>
    <w:rsid w:val="00E56796"/>
    <w:rsid w:val="00E56CE8"/>
    <w:rsid w:val="00E61AAE"/>
    <w:rsid w:val="00E61D5C"/>
    <w:rsid w:val="00E62A2D"/>
    <w:rsid w:val="00E62C84"/>
    <w:rsid w:val="00E632DA"/>
    <w:rsid w:val="00E639C5"/>
    <w:rsid w:val="00E6416C"/>
    <w:rsid w:val="00E650C9"/>
    <w:rsid w:val="00E6586A"/>
    <w:rsid w:val="00E666DC"/>
    <w:rsid w:val="00E6754A"/>
    <w:rsid w:val="00E705FE"/>
    <w:rsid w:val="00E7224A"/>
    <w:rsid w:val="00E73C72"/>
    <w:rsid w:val="00E741B4"/>
    <w:rsid w:val="00E776A9"/>
    <w:rsid w:val="00E77A24"/>
    <w:rsid w:val="00E77EF0"/>
    <w:rsid w:val="00E80819"/>
    <w:rsid w:val="00E81E41"/>
    <w:rsid w:val="00E82B64"/>
    <w:rsid w:val="00E83022"/>
    <w:rsid w:val="00E843DF"/>
    <w:rsid w:val="00E84E2D"/>
    <w:rsid w:val="00E84E5B"/>
    <w:rsid w:val="00E84FC9"/>
    <w:rsid w:val="00E85B59"/>
    <w:rsid w:val="00E86088"/>
    <w:rsid w:val="00E93FF0"/>
    <w:rsid w:val="00E9407A"/>
    <w:rsid w:val="00E95412"/>
    <w:rsid w:val="00E95433"/>
    <w:rsid w:val="00E97F9C"/>
    <w:rsid w:val="00EA1D1E"/>
    <w:rsid w:val="00EA2E53"/>
    <w:rsid w:val="00EA3241"/>
    <w:rsid w:val="00EA37F4"/>
    <w:rsid w:val="00EA37F8"/>
    <w:rsid w:val="00EA3A0D"/>
    <w:rsid w:val="00EA47B0"/>
    <w:rsid w:val="00EA4A37"/>
    <w:rsid w:val="00EA61D4"/>
    <w:rsid w:val="00EA68AD"/>
    <w:rsid w:val="00EA70A1"/>
    <w:rsid w:val="00EA751A"/>
    <w:rsid w:val="00EA7AD2"/>
    <w:rsid w:val="00EB0E0E"/>
    <w:rsid w:val="00EB118E"/>
    <w:rsid w:val="00EB1729"/>
    <w:rsid w:val="00EB32B2"/>
    <w:rsid w:val="00EB35F7"/>
    <w:rsid w:val="00EB3B8C"/>
    <w:rsid w:val="00EB6769"/>
    <w:rsid w:val="00EB6DC2"/>
    <w:rsid w:val="00EC4017"/>
    <w:rsid w:val="00EC4170"/>
    <w:rsid w:val="00EC45F9"/>
    <w:rsid w:val="00EC605C"/>
    <w:rsid w:val="00EC7467"/>
    <w:rsid w:val="00ED20B8"/>
    <w:rsid w:val="00ED46D7"/>
    <w:rsid w:val="00ED6B60"/>
    <w:rsid w:val="00ED6BE1"/>
    <w:rsid w:val="00ED7A4D"/>
    <w:rsid w:val="00EE0A0F"/>
    <w:rsid w:val="00EE210C"/>
    <w:rsid w:val="00EE2997"/>
    <w:rsid w:val="00EE2EC9"/>
    <w:rsid w:val="00EE4854"/>
    <w:rsid w:val="00EE554A"/>
    <w:rsid w:val="00EE6FA3"/>
    <w:rsid w:val="00EE7719"/>
    <w:rsid w:val="00EE7A73"/>
    <w:rsid w:val="00EF0C98"/>
    <w:rsid w:val="00EF1E4C"/>
    <w:rsid w:val="00EF3F56"/>
    <w:rsid w:val="00EF458B"/>
    <w:rsid w:val="00EF4602"/>
    <w:rsid w:val="00EF5830"/>
    <w:rsid w:val="00EF6E48"/>
    <w:rsid w:val="00F01891"/>
    <w:rsid w:val="00F01CAC"/>
    <w:rsid w:val="00F0341B"/>
    <w:rsid w:val="00F0402D"/>
    <w:rsid w:val="00F04099"/>
    <w:rsid w:val="00F040F9"/>
    <w:rsid w:val="00F04212"/>
    <w:rsid w:val="00F04F21"/>
    <w:rsid w:val="00F06184"/>
    <w:rsid w:val="00F06720"/>
    <w:rsid w:val="00F07F7B"/>
    <w:rsid w:val="00F10CDF"/>
    <w:rsid w:val="00F14679"/>
    <w:rsid w:val="00F14BFB"/>
    <w:rsid w:val="00F157FE"/>
    <w:rsid w:val="00F16BDB"/>
    <w:rsid w:val="00F17CEB"/>
    <w:rsid w:val="00F20DF7"/>
    <w:rsid w:val="00F22A5D"/>
    <w:rsid w:val="00F24115"/>
    <w:rsid w:val="00F2505B"/>
    <w:rsid w:val="00F2649A"/>
    <w:rsid w:val="00F313B8"/>
    <w:rsid w:val="00F314BB"/>
    <w:rsid w:val="00F318D5"/>
    <w:rsid w:val="00F31BFA"/>
    <w:rsid w:val="00F328CE"/>
    <w:rsid w:val="00F32C7C"/>
    <w:rsid w:val="00F32E54"/>
    <w:rsid w:val="00F3440D"/>
    <w:rsid w:val="00F3488F"/>
    <w:rsid w:val="00F35888"/>
    <w:rsid w:val="00F36D0E"/>
    <w:rsid w:val="00F3730F"/>
    <w:rsid w:val="00F37C84"/>
    <w:rsid w:val="00F401A8"/>
    <w:rsid w:val="00F42193"/>
    <w:rsid w:val="00F42437"/>
    <w:rsid w:val="00F42CDB"/>
    <w:rsid w:val="00F43FF9"/>
    <w:rsid w:val="00F4498F"/>
    <w:rsid w:val="00F470A5"/>
    <w:rsid w:val="00F50CF7"/>
    <w:rsid w:val="00F51622"/>
    <w:rsid w:val="00F51DF5"/>
    <w:rsid w:val="00F526BD"/>
    <w:rsid w:val="00F5516D"/>
    <w:rsid w:val="00F617E7"/>
    <w:rsid w:val="00F620F7"/>
    <w:rsid w:val="00F62FFA"/>
    <w:rsid w:val="00F63461"/>
    <w:rsid w:val="00F63BCD"/>
    <w:rsid w:val="00F640CA"/>
    <w:rsid w:val="00F64861"/>
    <w:rsid w:val="00F6686A"/>
    <w:rsid w:val="00F70C3E"/>
    <w:rsid w:val="00F72872"/>
    <w:rsid w:val="00F72980"/>
    <w:rsid w:val="00F734E0"/>
    <w:rsid w:val="00F8020E"/>
    <w:rsid w:val="00F8033C"/>
    <w:rsid w:val="00F815B9"/>
    <w:rsid w:val="00F831BD"/>
    <w:rsid w:val="00F90B07"/>
    <w:rsid w:val="00F90C00"/>
    <w:rsid w:val="00F94F39"/>
    <w:rsid w:val="00F95E85"/>
    <w:rsid w:val="00F96E24"/>
    <w:rsid w:val="00FA0022"/>
    <w:rsid w:val="00FA16E7"/>
    <w:rsid w:val="00FA1E21"/>
    <w:rsid w:val="00FA213F"/>
    <w:rsid w:val="00FA274A"/>
    <w:rsid w:val="00FA3E6F"/>
    <w:rsid w:val="00FA3E98"/>
    <w:rsid w:val="00FA46AF"/>
    <w:rsid w:val="00FA4C99"/>
    <w:rsid w:val="00FA4EB7"/>
    <w:rsid w:val="00FA6FA2"/>
    <w:rsid w:val="00FA7559"/>
    <w:rsid w:val="00FB0642"/>
    <w:rsid w:val="00FB07D0"/>
    <w:rsid w:val="00FB0978"/>
    <w:rsid w:val="00FB0E50"/>
    <w:rsid w:val="00FB1021"/>
    <w:rsid w:val="00FB394C"/>
    <w:rsid w:val="00FB51A5"/>
    <w:rsid w:val="00FB5465"/>
    <w:rsid w:val="00FB5E49"/>
    <w:rsid w:val="00FC0331"/>
    <w:rsid w:val="00FC076A"/>
    <w:rsid w:val="00FC1279"/>
    <w:rsid w:val="00FC2B0F"/>
    <w:rsid w:val="00FC2D92"/>
    <w:rsid w:val="00FC4A52"/>
    <w:rsid w:val="00FC4E6B"/>
    <w:rsid w:val="00FC5568"/>
    <w:rsid w:val="00FC57EE"/>
    <w:rsid w:val="00FC6F56"/>
    <w:rsid w:val="00FD2503"/>
    <w:rsid w:val="00FD3686"/>
    <w:rsid w:val="00FD3A9E"/>
    <w:rsid w:val="00FD3EC4"/>
    <w:rsid w:val="00FD4CBB"/>
    <w:rsid w:val="00FD64BA"/>
    <w:rsid w:val="00FD7A7F"/>
    <w:rsid w:val="00FE07C3"/>
    <w:rsid w:val="00FE094C"/>
    <w:rsid w:val="00FE1628"/>
    <w:rsid w:val="00FE17B3"/>
    <w:rsid w:val="00FE4066"/>
    <w:rsid w:val="00FE5ACC"/>
    <w:rsid w:val="00FE7EE8"/>
    <w:rsid w:val="00FF03A8"/>
    <w:rsid w:val="00FF05DE"/>
    <w:rsid w:val="00FF0B10"/>
    <w:rsid w:val="00FF1030"/>
    <w:rsid w:val="00FF2A64"/>
    <w:rsid w:val="00FF3808"/>
    <w:rsid w:val="00FF477B"/>
    <w:rsid w:val="00FF5041"/>
    <w:rsid w:val="00FF5839"/>
    <w:rsid w:val="00FF6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C4300"/>
  <w15:docId w15:val="{F4FA2FD0-B1D4-DD42-894F-FF8C42D0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6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F5162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51622"/>
    <w:rPr>
      <w:sz w:val="20"/>
      <w:szCs w:val="20"/>
    </w:rPr>
  </w:style>
  <w:style w:type="character" w:styleId="EndnoteReference">
    <w:name w:val="endnote reference"/>
    <w:basedOn w:val="DefaultParagraphFont"/>
    <w:uiPriority w:val="99"/>
    <w:semiHidden/>
    <w:unhideWhenUsed/>
    <w:rsid w:val="00F51622"/>
    <w:rPr>
      <w:vertAlign w:val="superscript"/>
    </w:rPr>
  </w:style>
  <w:style w:type="paragraph" w:styleId="Header">
    <w:name w:val="header"/>
    <w:basedOn w:val="Normal"/>
    <w:link w:val="HeaderChar"/>
    <w:uiPriority w:val="99"/>
    <w:unhideWhenUsed/>
    <w:rsid w:val="00F516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622"/>
  </w:style>
  <w:style w:type="paragraph" w:styleId="Footer">
    <w:name w:val="footer"/>
    <w:basedOn w:val="Normal"/>
    <w:link w:val="FooterChar"/>
    <w:uiPriority w:val="99"/>
    <w:unhideWhenUsed/>
    <w:rsid w:val="00F516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622"/>
  </w:style>
  <w:style w:type="paragraph" w:styleId="ListParagraph">
    <w:name w:val="List Paragraph"/>
    <w:basedOn w:val="Normal"/>
    <w:uiPriority w:val="34"/>
    <w:qFormat/>
    <w:rsid w:val="00FC4A52"/>
    <w:pPr>
      <w:ind w:left="720"/>
      <w:contextualSpacing/>
    </w:pPr>
  </w:style>
  <w:style w:type="paragraph" w:styleId="BalloonText">
    <w:name w:val="Balloon Text"/>
    <w:basedOn w:val="Normal"/>
    <w:link w:val="BalloonTextChar"/>
    <w:uiPriority w:val="99"/>
    <w:semiHidden/>
    <w:unhideWhenUsed/>
    <w:rsid w:val="00FC4A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A52"/>
    <w:rPr>
      <w:rFonts w:ascii="Segoe UI" w:hAnsi="Segoe UI" w:cs="Segoe UI"/>
      <w:sz w:val="18"/>
      <w:szCs w:val="18"/>
    </w:rPr>
  </w:style>
  <w:style w:type="character" w:styleId="CommentReference">
    <w:name w:val="annotation reference"/>
    <w:basedOn w:val="DefaultParagraphFont"/>
    <w:uiPriority w:val="99"/>
    <w:semiHidden/>
    <w:unhideWhenUsed/>
    <w:rsid w:val="00362D8D"/>
    <w:rPr>
      <w:sz w:val="16"/>
      <w:szCs w:val="16"/>
    </w:rPr>
  </w:style>
  <w:style w:type="paragraph" w:styleId="CommentText">
    <w:name w:val="annotation text"/>
    <w:basedOn w:val="Normal"/>
    <w:link w:val="CommentTextChar"/>
    <w:uiPriority w:val="99"/>
    <w:semiHidden/>
    <w:unhideWhenUsed/>
    <w:rsid w:val="00362D8D"/>
    <w:pPr>
      <w:spacing w:line="240" w:lineRule="auto"/>
    </w:pPr>
    <w:rPr>
      <w:sz w:val="20"/>
      <w:szCs w:val="20"/>
    </w:rPr>
  </w:style>
  <w:style w:type="character" w:customStyle="1" w:styleId="CommentTextChar">
    <w:name w:val="Comment Text Char"/>
    <w:basedOn w:val="DefaultParagraphFont"/>
    <w:link w:val="CommentText"/>
    <w:uiPriority w:val="99"/>
    <w:semiHidden/>
    <w:rsid w:val="00362D8D"/>
    <w:rPr>
      <w:sz w:val="20"/>
      <w:szCs w:val="20"/>
    </w:rPr>
  </w:style>
  <w:style w:type="paragraph" w:styleId="CommentSubject">
    <w:name w:val="annotation subject"/>
    <w:basedOn w:val="CommentText"/>
    <w:next w:val="CommentText"/>
    <w:link w:val="CommentSubjectChar"/>
    <w:uiPriority w:val="99"/>
    <w:semiHidden/>
    <w:unhideWhenUsed/>
    <w:rsid w:val="00362D8D"/>
    <w:rPr>
      <w:b/>
      <w:bCs/>
    </w:rPr>
  </w:style>
  <w:style w:type="character" w:customStyle="1" w:styleId="CommentSubjectChar">
    <w:name w:val="Comment Subject Char"/>
    <w:basedOn w:val="CommentTextChar"/>
    <w:link w:val="CommentSubject"/>
    <w:uiPriority w:val="99"/>
    <w:semiHidden/>
    <w:rsid w:val="00362D8D"/>
    <w:rPr>
      <w:b/>
      <w:bCs/>
      <w:sz w:val="20"/>
      <w:szCs w:val="20"/>
    </w:rPr>
  </w:style>
  <w:style w:type="character" w:styleId="Hyperlink">
    <w:name w:val="Hyperlink"/>
    <w:basedOn w:val="DefaultParagraphFont"/>
    <w:uiPriority w:val="99"/>
    <w:unhideWhenUsed/>
    <w:rsid w:val="009F0742"/>
    <w:rPr>
      <w:color w:val="4F81BD" w:themeColor="accent1"/>
      <w:u w:val="none"/>
    </w:rPr>
  </w:style>
  <w:style w:type="paragraph" w:styleId="FootnoteText">
    <w:name w:val="footnote text"/>
    <w:basedOn w:val="Normal"/>
    <w:link w:val="FootnoteTextChar"/>
    <w:uiPriority w:val="99"/>
    <w:semiHidden/>
    <w:unhideWhenUsed/>
    <w:rsid w:val="005639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39F4"/>
    <w:rPr>
      <w:sz w:val="20"/>
      <w:szCs w:val="20"/>
    </w:rPr>
  </w:style>
  <w:style w:type="character" w:styleId="FootnoteReference">
    <w:name w:val="footnote reference"/>
    <w:basedOn w:val="DefaultParagraphFont"/>
    <w:uiPriority w:val="99"/>
    <w:semiHidden/>
    <w:unhideWhenUsed/>
    <w:rsid w:val="005639F4"/>
    <w:rPr>
      <w:vertAlign w:val="superscript"/>
    </w:rPr>
  </w:style>
  <w:style w:type="character" w:customStyle="1" w:styleId="UnresolvedMention1">
    <w:name w:val="Unresolved Mention1"/>
    <w:basedOn w:val="DefaultParagraphFont"/>
    <w:uiPriority w:val="99"/>
    <w:semiHidden/>
    <w:unhideWhenUsed/>
    <w:rsid w:val="005639F4"/>
    <w:rPr>
      <w:color w:val="605E5C"/>
      <w:shd w:val="clear" w:color="auto" w:fill="E1DFDD"/>
    </w:rPr>
  </w:style>
  <w:style w:type="paragraph" w:styleId="Revision">
    <w:name w:val="Revision"/>
    <w:hidden/>
    <w:uiPriority w:val="99"/>
    <w:semiHidden/>
    <w:rsid w:val="002F6676"/>
    <w:pPr>
      <w:spacing w:after="0" w:line="240" w:lineRule="auto"/>
    </w:pPr>
  </w:style>
  <w:style w:type="character" w:customStyle="1" w:styleId="apple-converted-space">
    <w:name w:val="apple-converted-space"/>
    <w:basedOn w:val="DefaultParagraphFont"/>
    <w:rsid w:val="0096672F"/>
  </w:style>
  <w:style w:type="character" w:styleId="Emphasis">
    <w:name w:val="Emphasis"/>
    <w:basedOn w:val="DefaultParagraphFont"/>
    <w:uiPriority w:val="20"/>
    <w:qFormat/>
    <w:rsid w:val="00FE1628"/>
    <w:rPr>
      <w:i/>
      <w:iCs/>
    </w:rPr>
  </w:style>
  <w:style w:type="character" w:styleId="Strong">
    <w:name w:val="Strong"/>
    <w:basedOn w:val="DefaultParagraphFont"/>
    <w:uiPriority w:val="22"/>
    <w:qFormat/>
    <w:rsid w:val="001C77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9689">
      <w:bodyDiv w:val="1"/>
      <w:marLeft w:val="0"/>
      <w:marRight w:val="0"/>
      <w:marTop w:val="0"/>
      <w:marBottom w:val="0"/>
      <w:divBdr>
        <w:top w:val="none" w:sz="0" w:space="0" w:color="auto"/>
        <w:left w:val="none" w:sz="0" w:space="0" w:color="auto"/>
        <w:bottom w:val="none" w:sz="0" w:space="0" w:color="auto"/>
        <w:right w:val="none" w:sz="0" w:space="0" w:color="auto"/>
      </w:divBdr>
      <w:divsChild>
        <w:div w:id="1923876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64142">
      <w:bodyDiv w:val="1"/>
      <w:marLeft w:val="0"/>
      <w:marRight w:val="0"/>
      <w:marTop w:val="0"/>
      <w:marBottom w:val="0"/>
      <w:divBdr>
        <w:top w:val="none" w:sz="0" w:space="0" w:color="auto"/>
        <w:left w:val="none" w:sz="0" w:space="0" w:color="auto"/>
        <w:bottom w:val="none" w:sz="0" w:space="0" w:color="auto"/>
        <w:right w:val="none" w:sz="0" w:space="0" w:color="auto"/>
      </w:divBdr>
    </w:div>
    <w:div w:id="319963496">
      <w:bodyDiv w:val="1"/>
      <w:marLeft w:val="0"/>
      <w:marRight w:val="0"/>
      <w:marTop w:val="0"/>
      <w:marBottom w:val="0"/>
      <w:divBdr>
        <w:top w:val="none" w:sz="0" w:space="0" w:color="auto"/>
        <w:left w:val="none" w:sz="0" w:space="0" w:color="auto"/>
        <w:bottom w:val="none" w:sz="0" w:space="0" w:color="auto"/>
        <w:right w:val="none" w:sz="0" w:space="0" w:color="auto"/>
      </w:divBdr>
    </w:div>
    <w:div w:id="346834537">
      <w:bodyDiv w:val="1"/>
      <w:marLeft w:val="0"/>
      <w:marRight w:val="0"/>
      <w:marTop w:val="0"/>
      <w:marBottom w:val="0"/>
      <w:divBdr>
        <w:top w:val="none" w:sz="0" w:space="0" w:color="auto"/>
        <w:left w:val="none" w:sz="0" w:space="0" w:color="auto"/>
        <w:bottom w:val="none" w:sz="0" w:space="0" w:color="auto"/>
        <w:right w:val="none" w:sz="0" w:space="0" w:color="auto"/>
      </w:divBdr>
    </w:div>
    <w:div w:id="512648799">
      <w:bodyDiv w:val="1"/>
      <w:marLeft w:val="0"/>
      <w:marRight w:val="0"/>
      <w:marTop w:val="0"/>
      <w:marBottom w:val="0"/>
      <w:divBdr>
        <w:top w:val="none" w:sz="0" w:space="0" w:color="auto"/>
        <w:left w:val="none" w:sz="0" w:space="0" w:color="auto"/>
        <w:bottom w:val="none" w:sz="0" w:space="0" w:color="auto"/>
        <w:right w:val="none" w:sz="0" w:space="0" w:color="auto"/>
      </w:divBdr>
    </w:div>
    <w:div w:id="699471307">
      <w:bodyDiv w:val="1"/>
      <w:marLeft w:val="0"/>
      <w:marRight w:val="0"/>
      <w:marTop w:val="0"/>
      <w:marBottom w:val="0"/>
      <w:divBdr>
        <w:top w:val="none" w:sz="0" w:space="0" w:color="auto"/>
        <w:left w:val="none" w:sz="0" w:space="0" w:color="auto"/>
        <w:bottom w:val="none" w:sz="0" w:space="0" w:color="auto"/>
        <w:right w:val="none" w:sz="0" w:space="0" w:color="auto"/>
      </w:divBdr>
    </w:div>
    <w:div w:id="717168419">
      <w:bodyDiv w:val="1"/>
      <w:marLeft w:val="0"/>
      <w:marRight w:val="0"/>
      <w:marTop w:val="0"/>
      <w:marBottom w:val="0"/>
      <w:divBdr>
        <w:top w:val="none" w:sz="0" w:space="0" w:color="auto"/>
        <w:left w:val="none" w:sz="0" w:space="0" w:color="auto"/>
        <w:bottom w:val="none" w:sz="0" w:space="0" w:color="auto"/>
        <w:right w:val="none" w:sz="0" w:space="0" w:color="auto"/>
      </w:divBdr>
    </w:div>
    <w:div w:id="766343535">
      <w:bodyDiv w:val="1"/>
      <w:marLeft w:val="0"/>
      <w:marRight w:val="0"/>
      <w:marTop w:val="0"/>
      <w:marBottom w:val="0"/>
      <w:divBdr>
        <w:top w:val="none" w:sz="0" w:space="0" w:color="auto"/>
        <w:left w:val="none" w:sz="0" w:space="0" w:color="auto"/>
        <w:bottom w:val="none" w:sz="0" w:space="0" w:color="auto"/>
        <w:right w:val="none" w:sz="0" w:space="0" w:color="auto"/>
      </w:divBdr>
    </w:div>
    <w:div w:id="881669034">
      <w:bodyDiv w:val="1"/>
      <w:marLeft w:val="0"/>
      <w:marRight w:val="0"/>
      <w:marTop w:val="0"/>
      <w:marBottom w:val="0"/>
      <w:divBdr>
        <w:top w:val="none" w:sz="0" w:space="0" w:color="auto"/>
        <w:left w:val="none" w:sz="0" w:space="0" w:color="auto"/>
        <w:bottom w:val="none" w:sz="0" w:space="0" w:color="auto"/>
        <w:right w:val="none" w:sz="0" w:space="0" w:color="auto"/>
      </w:divBdr>
    </w:div>
    <w:div w:id="889146912">
      <w:bodyDiv w:val="1"/>
      <w:marLeft w:val="0"/>
      <w:marRight w:val="0"/>
      <w:marTop w:val="0"/>
      <w:marBottom w:val="0"/>
      <w:divBdr>
        <w:top w:val="none" w:sz="0" w:space="0" w:color="auto"/>
        <w:left w:val="none" w:sz="0" w:space="0" w:color="auto"/>
        <w:bottom w:val="none" w:sz="0" w:space="0" w:color="auto"/>
        <w:right w:val="none" w:sz="0" w:space="0" w:color="auto"/>
      </w:divBdr>
    </w:div>
    <w:div w:id="1027104883">
      <w:bodyDiv w:val="1"/>
      <w:marLeft w:val="0"/>
      <w:marRight w:val="0"/>
      <w:marTop w:val="0"/>
      <w:marBottom w:val="0"/>
      <w:divBdr>
        <w:top w:val="none" w:sz="0" w:space="0" w:color="auto"/>
        <w:left w:val="none" w:sz="0" w:space="0" w:color="auto"/>
        <w:bottom w:val="none" w:sz="0" w:space="0" w:color="auto"/>
        <w:right w:val="none" w:sz="0" w:space="0" w:color="auto"/>
      </w:divBdr>
    </w:div>
    <w:div w:id="1207794583">
      <w:bodyDiv w:val="1"/>
      <w:marLeft w:val="0"/>
      <w:marRight w:val="0"/>
      <w:marTop w:val="0"/>
      <w:marBottom w:val="0"/>
      <w:divBdr>
        <w:top w:val="none" w:sz="0" w:space="0" w:color="auto"/>
        <w:left w:val="none" w:sz="0" w:space="0" w:color="auto"/>
        <w:bottom w:val="none" w:sz="0" w:space="0" w:color="auto"/>
        <w:right w:val="none" w:sz="0" w:space="0" w:color="auto"/>
      </w:divBdr>
    </w:div>
    <w:div w:id="1472212623">
      <w:bodyDiv w:val="1"/>
      <w:marLeft w:val="0"/>
      <w:marRight w:val="0"/>
      <w:marTop w:val="0"/>
      <w:marBottom w:val="0"/>
      <w:divBdr>
        <w:top w:val="none" w:sz="0" w:space="0" w:color="auto"/>
        <w:left w:val="none" w:sz="0" w:space="0" w:color="auto"/>
        <w:bottom w:val="none" w:sz="0" w:space="0" w:color="auto"/>
        <w:right w:val="none" w:sz="0" w:space="0" w:color="auto"/>
      </w:divBdr>
      <w:divsChild>
        <w:div w:id="1147279032">
          <w:marLeft w:val="0"/>
          <w:marRight w:val="0"/>
          <w:marTop w:val="0"/>
          <w:marBottom w:val="0"/>
          <w:divBdr>
            <w:top w:val="none" w:sz="0" w:space="0" w:color="auto"/>
            <w:left w:val="none" w:sz="0" w:space="0" w:color="auto"/>
            <w:bottom w:val="none" w:sz="0" w:space="0" w:color="auto"/>
            <w:right w:val="none" w:sz="0" w:space="0" w:color="auto"/>
          </w:divBdr>
          <w:divsChild>
            <w:div w:id="1950159732">
              <w:marLeft w:val="0"/>
              <w:marRight w:val="0"/>
              <w:marTop w:val="0"/>
              <w:marBottom w:val="0"/>
              <w:divBdr>
                <w:top w:val="none" w:sz="0" w:space="0" w:color="auto"/>
                <w:left w:val="none" w:sz="0" w:space="0" w:color="auto"/>
                <w:bottom w:val="none" w:sz="0" w:space="0" w:color="auto"/>
                <w:right w:val="none" w:sz="0" w:space="0" w:color="auto"/>
              </w:divBdr>
              <w:divsChild>
                <w:div w:id="70826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5047">
          <w:marLeft w:val="0"/>
          <w:marRight w:val="0"/>
          <w:marTop w:val="0"/>
          <w:marBottom w:val="0"/>
          <w:divBdr>
            <w:top w:val="none" w:sz="0" w:space="0" w:color="auto"/>
            <w:left w:val="none" w:sz="0" w:space="0" w:color="auto"/>
            <w:bottom w:val="none" w:sz="0" w:space="0" w:color="auto"/>
            <w:right w:val="none" w:sz="0" w:space="0" w:color="auto"/>
          </w:divBdr>
          <w:divsChild>
            <w:div w:id="1656763438">
              <w:marLeft w:val="0"/>
              <w:marRight w:val="0"/>
              <w:marTop w:val="0"/>
              <w:marBottom w:val="0"/>
              <w:divBdr>
                <w:top w:val="none" w:sz="0" w:space="0" w:color="auto"/>
                <w:left w:val="none" w:sz="0" w:space="0" w:color="auto"/>
                <w:bottom w:val="none" w:sz="0" w:space="0" w:color="auto"/>
                <w:right w:val="none" w:sz="0" w:space="0" w:color="auto"/>
              </w:divBdr>
              <w:divsChild>
                <w:div w:id="614101341">
                  <w:marLeft w:val="0"/>
                  <w:marRight w:val="0"/>
                  <w:marTop w:val="0"/>
                  <w:marBottom w:val="0"/>
                  <w:divBdr>
                    <w:top w:val="none" w:sz="0" w:space="0" w:color="auto"/>
                    <w:left w:val="none" w:sz="0" w:space="0" w:color="auto"/>
                    <w:bottom w:val="none" w:sz="0" w:space="0" w:color="auto"/>
                    <w:right w:val="none" w:sz="0" w:space="0" w:color="auto"/>
                  </w:divBdr>
                </w:div>
                <w:div w:id="53504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673063">
      <w:bodyDiv w:val="1"/>
      <w:marLeft w:val="0"/>
      <w:marRight w:val="0"/>
      <w:marTop w:val="0"/>
      <w:marBottom w:val="0"/>
      <w:divBdr>
        <w:top w:val="none" w:sz="0" w:space="0" w:color="auto"/>
        <w:left w:val="none" w:sz="0" w:space="0" w:color="auto"/>
        <w:bottom w:val="none" w:sz="0" w:space="0" w:color="auto"/>
        <w:right w:val="none" w:sz="0" w:space="0" w:color="auto"/>
      </w:divBdr>
    </w:div>
    <w:div w:id="1714572097">
      <w:bodyDiv w:val="1"/>
      <w:marLeft w:val="0"/>
      <w:marRight w:val="0"/>
      <w:marTop w:val="0"/>
      <w:marBottom w:val="0"/>
      <w:divBdr>
        <w:top w:val="none" w:sz="0" w:space="0" w:color="auto"/>
        <w:left w:val="none" w:sz="0" w:space="0" w:color="auto"/>
        <w:bottom w:val="none" w:sz="0" w:space="0" w:color="auto"/>
        <w:right w:val="none" w:sz="0" w:space="0" w:color="auto"/>
      </w:divBdr>
    </w:div>
    <w:div w:id="1740440281">
      <w:bodyDiv w:val="1"/>
      <w:marLeft w:val="0"/>
      <w:marRight w:val="0"/>
      <w:marTop w:val="0"/>
      <w:marBottom w:val="0"/>
      <w:divBdr>
        <w:top w:val="none" w:sz="0" w:space="0" w:color="auto"/>
        <w:left w:val="none" w:sz="0" w:space="0" w:color="auto"/>
        <w:bottom w:val="none" w:sz="0" w:space="0" w:color="auto"/>
        <w:right w:val="none" w:sz="0" w:space="0" w:color="auto"/>
      </w:divBdr>
      <w:divsChild>
        <w:div w:id="674459445">
          <w:marLeft w:val="0"/>
          <w:marRight w:val="0"/>
          <w:marTop w:val="0"/>
          <w:marBottom w:val="0"/>
          <w:divBdr>
            <w:top w:val="none" w:sz="0" w:space="0" w:color="auto"/>
            <w:left w:val="none" w:sz="0" w:space="0" w:color="auto"/>
            <w:bottom w:val="none" w:sz="0" w:space="0" w:color="auto"/>
            <w:right w:val="none" w:sz="0" w:space="0" w:color="auto"/>
          </w:divBdr>
        </w:div>
        <w:div w:id="1605721923">
          <w:marLeft w:val="0"/>
          <w:marRight w:val="0"/>
          <w:marTop w:val="0"/>
          <w:marBottom w:val="0"/>
          <w:divBdr>
            <w:top w:val="none" w:sz="0" w:space="0" w:color="auto"/>
            <w:left w:val="none" w:sz="0" w:space="0" w:color="auto"/>
            <w:bottom w:val="none" w:sz="0" w:space="0" w:color="auto"/>
            <w:right w:val="none" w:sz="0" w:space="0" w:color="auto"/>
          </w:divBdr>
        </w:div>
        <w:div w:id="970862248">
          <w:marLeft w:val="0"/>
          <w:marRight w:val="0"/>
          <w:marTop w:val="0"/>
          <w:marBottom w:val="0"/>
          <w:divBdr>
            <w:top w:val="none" w:sz="0" w:space="0" w:color="auto"/>
            <w:left w:val="none" w:sz="0" w:space="0" w:color="auto"/>
            <w:bottom w:val="none" w:sz="0" w:space="0" w:color="auto"/>
            <w:right w:val="none" w:sz="0" w:space="0" w:color="auto"/>
          </w:divBdr>
        </w:div>
        <w:div w:id="2094039018">
          <w:marLeft w:val="0"/>
          <w:marRight w:val="0"/>
          <w:marTop w:val="0"/>
          <w:marBottom w:val="0"/>
          <w:divBdr>
            <w:top w:val="none" w:sz="0" w:space="0" w:color="auto"/>
            <w:left w:val="none" w:sz="0" w:space="0" w:color="auto"/>
            <w:bottom w:val="none" w:sz="0" w:space="0" w:color="auto"/>
            <w:right w:val="none" w:sz="0" w:space="0" w:color="auto"/>
          </w:divBdr>
        </w:div>
        <w:div w:id="1904365859">
          <w:marLeft w:val="0"/>
          <w:marRight w:val="0"/>
          <w:marTop w:val="0"/>
          <w:marBottom w:val="0"/>
          <w:divBdr>
            <w:top w:val="none" w:sz="0" w:space="0" w:color="auto"/>
            <w:left w:val="none" w:sz="0" w:space="0" w:color="auto"/>
            <w:bottom w:val="none" w:sz="0" w:space="0" w:color="auto"/>
            <w:right w:val="none" w:sz="0" w:space="0" w:color="auto"/>
          </w:divBdr>
        </w:div>
        <w:div w:id="1185438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FEE59-1A6A-44FF-B47E-4F04FE690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Houghton</dc:creator>
  <cp:lastModifiedBy>Reid Jewett Smith</cp:lastModifiedBy>
  <cp:revision>29</cp:revision>
  <cp:lastPrinted>2019-02-19T21:51:00Z</cp:lastPrinted>
  <dcterms:created xsi:type="dcterms:W3CDTF">2024-01-11T16:30:00Z</dcterms:created>
  <dcterms:modified xsi:type="dcterms:W3CDTF">2025-02-14T14:36:00Z</dcterms:modified>
</cp:coreProperties>
</file>